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4911" w:rsidRPr="00EC3047" w:rsidRDefault="000F4911" w:rsidP="00100E39">
      <w:pPr>
        <w:jc w:val="both"/>
        <w:rPr>
          <w:rFonts w:ascii="Arial" w:eastAsia="MS Mincho" w:hAnsi="Arial" w:cs="Arial"/>
          <w:b/>
          <w:sz w:val="28"/>
          <w:szCs w:val="24"/>
          <w:lang w:eastAsia="ar-SA"/>
        </w:rPr>
      </w:pPr>
      <w:bookmarkStart w:id="0" w:name="_GoBack"/>
      <w:bookmarkEnd w:id="0"/>
      <w:r w:rsidRPr="00EC3047">
        <w:rPr>
          <w:rFonts w:ascii="Arial" w:hAnsi="Arial" w:cs="Arial"/>
          <w:b/>
          <w:bCs/>
          <w:noProof/>
          <w:color w:val="FF0000"/>
          <w:sz w:val="28"/>
          <w:szCs w:val="28"/>
        </w:rPr>
        <w:drawing>
          <wp:anchor distT="0" distB="0" distL="114300" distR="114300" simplePos="0" relativeHeight="251658240" behindDoc="0" locked="0" layoutInCell="1" allowOverlap="1">
            <wp:simplePos x="0" y="0"/>
            <wp:positionH relativeFrom="column">
              <wp:posOffset>-20320</wp:posOffset>
            </wp:positionH>
            <wp:positionV relativeFrom="paragraph">
              <wp:posOffset>-144780</wp:posOffset>
            </wp:positionV>
            <wp:extent cx="904743" cy="933450"/>
            <wp:effectExtent l="0" t="0" r="0" b="0"/>
            <wp:wrapNone/>
            <wp:docPr id="2" name="Image 2" descr="LOGO_CNRS_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CNRS_BLEU"/>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04743" cy="9334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F4911" w:rsidRPr="00EC3047" w:rsidRDefault="000F4911" w:rsidP="000F4911">
      <w:pPr>
        <w:widowControl w:val="0"/>
        <w:autoSpaceDE w:val="0"/>
        <w:autoSpaceDN w:val="0"/>
        <w:spacing w:before="82"/>
        <w:rPr>
          <w:rFonts w:ascii="Arial" w:eastAsia="MS Mincho" w:hAnsi="Arial" w:cs="Arial"/>
          <w:b/>
          <w:sz w:val="28"/>
          <w:szCs w:val="24"/>
          <w:lang w:eastAsia="ar-SA"/>
        </w:rPr>
      </w:pPr>
    </w:p>
    <w:p w:rsidR="005950A9" w:rsidRDefault="005950A9" w:rsidP="000F4911">
      <w:pPr>
        <w:shd w:val="clear" w:color="auto" w:fill="FFFFFF"/>
        <w:ind w:right="-5316"/>
        <w:rPr>
          <w:rFonts w:ascii="Arial" w:hAnsi="Arial" w:cs="Arial"/>
          <w:b/>
          <w:bCs/>
          <w:color w:val="003366"/>
          <w:szCs w:val="24"/>
          <w14:shadow w14:blurRad="50800" w14:dist="38100" w14:dir="2700000" w14:sx="100000" w14:sy="100000" w14:kx="0" w14:ky="0" w14:algn="tl">
            <w14:srgbClr w14:val="000000">
              <w14:alpha w14:val="60000"/>
            </w14:srgbClr>
          </w14:shadow>
        </w:rPr>
      </w:pPr>
    </w:p>
    <w:p w:rsidR="005950A9" w:rsidRDefault="005950A9" w:rsidP="000F4911">
      <w:pPr>
        <w:shd w:val="clear" w:color="auto" w:fill="FFFFFF"/>
        <w:ind w:right="-5316"/>
        <w:rPr>
          <w:rFonts w:ascii="Arial" w:hAnsi="Arial" w:cs="Arial"/>
          <w:b/>
          <w:bCs/>
          <w:color w:val="003366"/>
          <w:szCs w:val="24"/>
          <w14:shadow w14:blurRad="50800" w14:dist="38100" w14:dir="2700000" w14:sx="100000" w14:sy="100000" w14:kx="0" w14:ky="0" w14:algn="tl">
            <w14:srgbClr w14:val="000000">
              <w14:alpha w14:val="60000"/>
            </w14:srgbClr>
          </w14:shadow>
        </w:rPr>
      </w:pPr>
    </w:p>
    <w:p w:rsidR="000F4911" w:rsidRPr="000F4911" w:rsidRDefault="000F4911" w:rsidP="000F4911">
      <w:pPr>
        <w:shd w:val="clear" w:color="auto" w:fill="FFFFFF"/>
        <w:ind w:right="-5316"/>
        <w:rPr>
          <w:rFonts w:ascii="Arial" w:hAnsi="Arial" w:cs="Arial"/>
          <w:b/>
          <w:bCs/>
          <w:color w:val="003366"/>
          <w:szCs w:val="24"/>
          <w14:shadow w14:blurRad="50800" w14:dist="38100" w14:dir="2700000" w14:sx="100000" w14:sy="100000" w14:kx="0" w14:ky="0" w14:algn="tl">
            <w14:srgbClr w14:val="000000">
              <w14:alpha w14:val="60000"/>
            </w14:srgbClr>
          </w14:shadow>
        </w:rPr>
      </w:pPr>
      <w:r w:rsidRPr="000F4911">
        <w:rPr>
          <w:rFonts w:ascii="Arial" w:hAnsi="Arial" w:cs="Arial"/>
          <w:b/>
          <w:bCs/>
          <w:color w:val="003366"/>
          <w:szCs w:val="24"/>
          <w14:shadow w14:blurRad="50800" w14:dist="38100" w14:dir="2700000" w14:sx="100000" w14:sy="100000" w14:kx="0" w14:ky="0" w14:algn="tl">
            <w14:srgbClr w14:val="000000">
              <w14:alpha w14:val="60000"/>
            </w14:srgbClr>
          </w14:shadow>
        </w:rPr>
        <w:t>CENTRE NATIONAL DE LA RECHERCHE SCIENTIFIQUE</w:t>
      </w:r>
    </w:p>
    <w:p w:rsidR="000F4911" w:rsidRPr="000F4911" w:rsidRDefault="000F4911" w:rsidP="000F4911">
      <w:pPr>
        <w:suppressAutoHyphens/>
        <w:rPr>
          <w:rFonts w:ascii="Arial" w:hAnsi="Arial" w:cs="Arial"/>
          <w:sz w:val="18"/>
          <w:lang w:eastAsia="ar-SA"/>
        </w:rPr>
      </w:pPr>
      <w:r w:rsidRPr="000F4911">
        <w:rPr>
          <w:rFonts w:ascii="Arial" w:hAnsi="Arial" w:cs="Arial"/>
          <w:b/>
          <w:bCs/>
          <w:color w:val="003366"/>
          <w:sz w:val="20"/>
          <w:lang w:eastAsia="ar-SA"/>
        </w:rPr>
        <w:t>Délégation Centre Limousin Poitou Charente</w:t>
      </w:r>
    </w:p>
    <w:p w:rsidR="00705874" w:rsidRPr="00EC3047" w:rsidRDefault="00705874" w:rsidP="00100E39">
      <w:pPr>
        <w:spacing w:after="200" w:line="288" w:lineRule="auto"/>
        <w:jc w:val="center"/>
        <w:rPr>
          <w:rFonts w:ascii="Arial" w:eastAsiaTheme="minorHAnsi" w:hAnsi="Arial" w:cs="Arial"/>
          <w:b/>
          <w:iCs/>
          <w:szCs w:val="32"/>
          <w:lang w:eastAsia="en-US"/>
        </w:rPr>
      </w:pPr>
    </w:p>
    <w:p w:rsidR="00705874" w:rsidRPr="00EC3047" w:rsidRDefault="00705874" w:rsidP="00100E39">
      <w:pPr>
        <w:spacing w:after="200" w:line="288" w:lineRule="auto"/>
        <w:jc w:val="center"/>
        <w:rPr>
          <w:rFonts w:ascii="Arial" w:eastAsiaTheme="minorHAnsi" w:hAnsi="Arial" w:cs="Arial"/>
          <w:b/>
          <w:iCs/>
          <w:szCs w:val="32"/>
          <w:lang w:eastAsia="en-US"/>
        </w:rPr>
      </w:pPr>
    </w:p>
    <w:p w:rsidR="000F4911" w:rsidRDefault="000F4911" w:rsidP="00100E39">
      <w:pPr>
        <w:spacing w:after="200" w:line="288" w:lineRule="auto"/>
        <w:jc w:val="center"/>
        <w:rPr>
          <w:rFonts w:ascii="Arial" w:eastAsiaTheme="minorHAnsi" w:hAnsi="Arial" w:cs="Arial"/>
          <w:b/>
          <w:iCs/>
          <w:szCs w:val="32"/>
          <w:lang w:eastAsia="en-US"/>
        </w:rPr>
      </w:pPr>
    </w:p>
    <w:p w:rsidR="007C63B4" w:rsidRPr="00EC3047" w:rsidRDefault="007C63B4" w:rsidP="00100E39">
      <w:pPr>
        <w:spacing w:after="200" w:line="288" w:lineRule="auto"/>
        <w:jc w:val="center"/>
        <w:rPr>
          <w:rFonts w:ascii="Arial" w:eastAsiaTheme="minorHAnsi" w:hAnsi="Arial" w:cs="Arial"/>
          <w:b/>
          <w:iCs/>
          <w:szCs w:val="32"/>
          <w:lang w:eastAsia="en-US"/>
        </w:rPr>
      </w:pPr>
    </w:p>
    <w:p w:rsidR="000F4911" w:rsidRPr="00EC3047" w:rsidRDefault="000F4911" w:rsidP="000F4911">
      <w:pPr>
        <w:spacing w:after="200" w:line="288" w:lineRule="auto"/>
        <w:rPr>
          <w:rFonts w:ascii="Arial" w:eastAsiaTheme="minorHAnsi" w:hAnsi="Arial" w:cs="Arial"/>
          <w:b/>
          <w:iCs/>
          <w:szCs w:val="32"/>
          <w:lang w:eastAsia="en-US"/>
        </w:rPr>
      </w:pPr>
    </w:p>
    <w:p w:rsidR="000F4911" w:rsidRPr="000F4911" w:rsidRDefault="000F4911" w:rsidP="00840D93">
      <w:pPr>
        <w:jc w:val="center"/>
        <w:rPr>
          <w:rFonts w:ascii="Arial" w:eastAsia="Arial Narrow" w:hAnsi="Arial" w:cs="Arial"/>
          <w:b/>
          <w:sz w:val="36"/>
          <w:szCs w:val="22"/>
          <w:lang w:bidi="fr-FR"/>
        </w:rPr>
      </w:pPr>
      <w:r w:rsidRPr="000F4911">
        <w:rPr>
          <w:rFonts w:ascii="Arial" w:hAnsi="Arial" w:cs="Arial"/>
          <w:b/>
          <w:bCs/>
          <w:color w:val="002060"/>
          <w:sz w:val="32"/>
          <w:szCs w:val="24"/>
          <w14:shadow w14:blurRad="50800" w14:dist="38100" w14:dir="2700000" w14:sx="100000" w14:sy="100000" w14:kx="0" w14:ky="0" w14:algn="tl">
            <w14:srgbClr w14:val="000000">
              <w14:alpha w14:val="60000"/>
            </w14:srgbClr>
          </w14:shadow>
        </w:rPr>
        <w:t xml:space="preserve">OBJET : </w:t>
      </w:r>
      <w:r w:rsidR="00840D93" w:rsidRPr="00840D93">
        <w:rPr>
          <w:rFonts w:ascii="Arial" w:hAnsi="Arial" w:cs="Arial"/>
          <w:b/>
          <w:bCs/>
          <w:color w:val="002060"/>
          <w:sz w:val="32"/>
          <w:szCs w:val="24"/>
          <w14:shadow w14:blurRad="50800" w14:dist="38100" w14:dir="2700000" w14:sx="100000" w14:sy="100000" w14:kx="0" w14:ky="0" w14:algn="tl">
            <w14:srgbClr w14:val="000000">
              <w14:alpha w14:val="60000"/>
            </w14:srgbClr>
          </w14:shadow>
        </w:rPr>
        <w:t>Accord-cadre portant sur la collecte le transport le traitement et l'élimination des DASRI et litières de rongeurs</w:t>
      </w:r>
    </w:p>
    <w:p w:rsidR="000F4911" w:rsidRDefault="000F4911" w:rsidP="000F4911">
      <w:pPr>
        <w:widowControl w:val="0"/>
        <w:autoSpaceDE w:val="0"/>
        <w:autoSpaceDN w:val="0"/>
        <w:rPr>
          <w:rFonts w:ascii="Arial" w:eastAsia="Arial Narrow" w:hAnsi="Arial" w:cs="Arial"/>
          <w:b/>
          <w:sz w:val="36"/>
          <w:szCs w:val="22"/>
          <w:lang w:bidi="fr-FR"/>
        </w:rPr>
      </w:pPr>
    </w:p>
    <w:p w:rsidR="007C63B4" w:rsidRPr="000F4911" w:rsidRDefault="007C63B4" w:rsidP="000F4911">
      <w:pPr>
        <w:widowControl w:val="0"/>
        <w:autoSpaceDE w:val="0"/>
        <w:autoSpaceDN w:val="0"/>
        <w:rPr>
          <w:rFonts w:ascii="Arial" w:eastAsia="Arial Narrow" w:hAnsi="Arial" w:cs="Arial"/>
          <w:b/>
          <w:sz w:val="36"/>
          <w:szCs w:val="22"/>
          <w:lang w:bidi="fr-FR"/>
        </w:rPr>
      </w:pPr>
    </w:p>
    <w:p w:rsidR="005950A9" w:rsidRPr="005950A9" w:rsidRDefault="005950A9" w:rsidP="005950A9">
      <w:pPr>
        <w:jc w:val="center"/>
        <w:rPr>
          <w:rFonts w:ascii="Arial" w:hAnsi="Arial" w:cs="Arial"/>
          <w:b/>
          <w:bCs/>
          <w:color w:val="002060"/>
          <w:sz w:val="32"/>
          <w:szCs w:val="24"/>
          <w14:shadow w14:blurRad="50800" w14:dist="38100" w14:dir="2700000" w14:sx="100000" w14:sy="100000" w14:kx="0" w14:ky="0" w14:algn="tl">
            <w14:srgbClr w14:val="000000">
              <w14:alpha w14:val="60000"/>
            </w14:srgbClr>
          </w14:shadow>
        </w:rPr>
      </w:pPr>
    </w:p>
    <w:p w:rsidR="005950A9" w:rsidRPr="005950A9" w:rsidRDefault="00E33BA6" w:rsidP="005950A9">
      <w:pPr>
        <w:jc w:val="center"/>
        <w:rPr>
          <w:rFonts w:ascii="Arial" w:hAnsi="Arial" w:cs="Arial"/>
          <w:b/>
          <w:bCs/>
          <w:color w:val="002060"/>
          <w:sz w:val="32"/>
          <w:szCs w:val="24"/>
          <w14:shadow w14:blurRad="50800" w14:dist="38100" w14:dir="2700000" w14:sx="100000" w14:sy="100000" w14:kx="0" w14:ky="0" w14:algn="tl">
            <w14:srgbClr w14:val="000000">
              <w14:alpha w14:val="60000"/>
            </w14:srgbClr>
          </w14:shadow>
        </w:rPr>
      </w:pPr>
      <w:r>
        <w:rPr>
          <w:rFonts w:ascii="Arial" w:hAnsi="Arial" w:cs="Arial"/>
          <w:b/>
          <w:bCs/>
          <w:color w:val="002060"/>
          <w:sz w:val="32"/>
          <w:szCs w:val="24"/>
          <w14:shadow w14:blurRad="50800" w14:dist="38100" w14:dir="2700000" w14:sx="100000" w14:sy="100000" w14:kx="0" w14:ky="0" w14:algn="tl">
            <w14:srgbClr w14:val="000000">
              <w14:alpha w14:val="60000"/>
            </w14:srgbClr>
          </w14:shadow>
        </w:rPr>
        <w:t>Annexe 1</w:t>
      </w:r>
      <w:r w:rsidR="005950A9">
        <w:rPr>
          <w:rFonts w:ascii="Arial" w:hAnsi="Arial" w:cs="Arial"/>
          <w:b/>
          <w:bCs/>
          <w:color w:val="002060"/>
          <w:sz w:val="32"/>
          <w:szCs w:val="24"/>
          <w14:shadow w14:blurRad="50800" w14:dist="38100" w14:dir="2700000" w14:sx="100000" w14:sy="100000" w14:kx="0" w14:ky="0" w14:algn="tl">
            <w14:srgbClr w14:val="000000">
              <w14:alpha w14:val="60000"/>
            </w14:srgbClr>
          </w14:shadow>
        </w:rPr>
        <w:t xml:space="preserve"> à l’acte d’engagement cadre de réponses techniques</w:t>
      </w:r>
    </w:p>
    <w:p w:rsidR="005950A9" w:rsidRPr="005950A9" w:rsidRDefault="005950A9" w:rsidP="005950A9">
      <w:pPr>
        <w:jc w:val="center"/>
        <w:rPr>
          <w:rFonts w:ascii="Arial" w:hAnsi="Arial" w:cs="Arial"/>
          <w:b/>
          <w:bCs/>
          <w:color w:val="002060"/>
          <w:sz w:val="32"/>
          <w:szCs w:val="24"/>
          <w14:shadow w14:blurRad="50800" w14:dist="38100" w14:dir="2700000" w14:sx="100000" w14:sy="100000" w14:kx="0" w14:ky="0" w14:algn="tl">
            <w14:srgbClr w14:val="000000">
              <w14:alpha w14:val="60000"/>
            </w14:srgbClr>
          </w14:shadow>
        </w:rPr>
      </w:pPr>
      <w:r>
        <w:rPr>
          <w:rFonts w:ascii="Arial" w:hAnsi="Arial" w:cs="Arial"/>
          <w:b/>
          <w:bCs/>
          <w:color w:val="002060"/>
          <w:sz w:val="32"/>
          <w:szCs w:val="24"/>
          <w14:shadow w14:blurRad="50800" w14:dist="38100" w14:dir="2700000" w14:sx="100000" w14:sy="100000" w14:kx="0" w14:ky="0" w14:algn="tl">
            <w14:srgbClr w14:val="000000">
              <w14:alpha w14:val="60000"/>
            </w14:srgbClr>
          </w14:shadow>
        </w:rPr>
        <w:t>(C.R.T</w:t>
      </w:r>
      <w:r w:rsidRPr="005950A9">
        <w:rPr>
          <w:rFonts w:ascii="Arial" w:hAnsi="Arial" w:cs="Arial"/>
          <w:b/>
          <w:bCs/>
          <w:color w:val="002060"/>
          <w:sz w:val="32"/>
          <w:szCs w:val="24"/>
          <w14:shadow w14:blurRad="50800" w14:dist="38100" w14:dir="2700000" w14:sx="100000" w14:sy="100000" w14:kx="0" w14:ky="0" w14:algn="tl">
            <w14:srgbClr w14:val="000000">
              <w14:alpha w14:val="60000"/>
            </w14:srgbClr>
          </w14:shadow>
        </w:rPr>
        <w:t>)</w:t>
      </w:r>
    </w:p>
    <w:p w:rsidR="000F4911" w:rsidRPr="000F4911" w:rsidRDefault="000F4911" w:rsidP="005950A9">
      <w:pPr>
        <w:widowControl w:val="0"/>
        <w:autoSpaceDE w:val="0"/>
        <w:autoSpaceDN w:val="0"/>
        <w:jc w:val="center"/>
        <w:rPr>
          <w:rFonts w:ascii="Arial" w:eastAsia="Arial Narrow" w:hAnsi="Arial" w:cs="Arial"/>
          <w:b/>
          <w:sz w:val="36"/>
          <w:szCs w:val="22"/>
          <w:lang w:bidi="fr-FR"/>
        </w:rPr>
      </w:pPr>
    </w:p>
    <w:p w:rsidR="000F4911" w:rsidRDefault="000F4911" w:rsidP="000F4911">
      <w:pPr>
        <w:widowControl w:val="0"/>
        <w:autoSpaceDE w:val="0"/>
        <w:autoSpaceDN w:val="0"/>
        <w:rPr>
          <w:rFonts w:ascii="Arial" w:eastAsia="Arial Narrow" w:hAnsi="Arial" w:cs="Arial"/>
          <w:b/>
          <w:sz w:val="36"/>
          <w:szCs w:val="22"/>
          <w:lang w:bidi="fr-FR"/>
        </w:rPr>
      </w:pPr>
    </w:p>
    <w:p w:rsidR="007C63B4" w:rsidRPr="000F4911" w:rsidRDefault="007C63B4" w:rsidP="000F4911">
      <w:pPr>
        <w:widowControl w:val="0"/>
        <w:autoSpaceDE w:val="0"/>
        <w:autoSpaceDN w:val="0"/>
        <w:rPr>
          <w:rFonts w:ascii="Arial" w:eastAsia="Arial Narrow" w:hAnsi="Arial" w:cs="Arial"/>
          <w:b/>
          <w:sz w:val="36"/>
          <w:szCs w:val="22"/>
          <w:lang w:bidi="fr-FR"/>
        </w:rPr>
      </w:pPr>
    </w:p>
    <w:p w:rsidR="000F4911" w:rsidRPr="000F4911" w:rsidRDefault="000F4911" w:rsidP="000F4911">
      <w:pPr>
        <w:widowControl w:val="0"/>
        <w:autoSpaceDE w:val="0"/>
        <w:autoSpaceDN w:val="0"/>
        <w:rPr>
          <w:rFonts w:ascii="Arial" w:eastAsia="Arial Narrow" w:hAnsi="Arial" w:cs="Arial"/>
          <w:b/>
          <w:sz w:val="36"/>
          <w:szCs w:val="22"/>
          <w:lang w:bidi="fr-FR"/>
        </w:rPr>
      </w:pPr>
    </w:p>
    <w:p w:rsidR="000F4911" w:rsidRPr="000F4911" w:rsidRDefault="000F4911" w:rsidP="000F4911">
      <w:pPr>
        <w:widowControl w:val="0"/>
        <w:autoSpaceDE w:val="0"/>
        <w:autoSpaceDN w:val="0"/>
        <w:spacing w:before="10"/>
        <w:rPr>
          <w:rFonts w:ascii="Arial" w:eastAsia="Arial Narrow" w:hAnsi="Arial" w:cs="Arial"/>
          <w:b/>
          <w:sz w:val="51"/>
          <w:szCs w:val="22"/>
          <w:lang w:bidi="fr-FR"/>
        </w:rPr>
      </w:pPr>
    </w:p>
    <w:p w:rsidR="000F4911" w:rsidRPr="005950A9" w:rsidRDefault="000F4911" w:rsidP="000F4911">
      <w:pPr>
        <w:jc w:val="center"/>
        <w:rPr>
          <w:rFonts w:ascii="Arial" w:hAnsi="Arial" w:cs="Arial"/>
          <w:b/>
          <w:bCs/>
          <w:color w:val="002060"/>
          <w:sz w:val="32"/>
          <w:szCs w:val="24"/>
          <w14:shadow w14:blurRad="50800" w14:dist="38100" w14:dir="2700000" w14:sx="100000" w14:sy="100000" w14:kx="0" w14:ky="0" w14:algn="tl">
            <w14:srgbClr w14:val="000000">
              <w14:alpha w14:val="60000"/>
            </w14:srgbClr>
          </w14:shadow>
        </w:rPr>
      </w:pPr>
      <w:r w:rsidRPr="005950A9">
        <w:rPr>
          <w:rFonts w:ascii="Arial" w:hAnsi="Arial" w:cs="Arial"/>
          <w:b/>
          <w:bCs/>
          <w:color w:val="002060"/>
          <w:sz w:val="32"/>
          <w:szCs w:val="24"/>
          <w14:shadow w14:blurRad="50800" w14:dist="38100" w14:dir="2700000" w14:sx="100000" w14:sy="100000" w14:kx="0" w14:ky="0" w14:algn="tl">
            <w14:srgbClr w14:val="000000">
              <w14:alpha w14:val="60000"/>
            </w14:srgbClr>
          </w14:shadow>
        </w:rPr>
        <w:t>Procédure n° 2026-</w:t>
      </w:r>
      <w:r w:rsidR="005950A9">
        <w:rPr>
          <w:rFonts w:ascii="Arial" w:hAnsi="Arial" w:cs="Arial"/>
          <w:b/>
          <w:bCs/>
          <w:color w:val="002060"/>
          <w:sz w:val="32"/>
          <w:szCs w:val="24"/>
          <w14:shadow w14:blurRad="50800" w14:dist="38100" w14:dir="2700000" w14:sx="100000" w14:sy="100000" w14:kx="0" w14:ky="0" w14:algn="tl">
            <w14:srgbClr w14:val="000000">
              <w14:alpha w14:val="60000"/>
            </w14:srgbClr>
          </w14:shadow>
        </w:rPr>
        <w:t>18</w:t>
      </w:r>
    </w:p>
    <w:p w:rsidR="000F4911" w:rsidRPr="00EC3047" w:rsidRDefault="000F4911" w:rsidP="00705874">
      <w:pPr>
        <w:jc w:val="center"/>
        <w:rPr>
          <w:rFonts w:ascii="Arial" w:hAnsi="Arial" w:cs="Arial"/>
          <w:b/>
          <w:bCs/>
          <w:szCs w:val="32"/>
        </w:rPr>
      </w:pPr>
    </w:p>
    <w:p w:rsidR="000F4911" w:rsidRPr="00EC3047" w:rsidRDefault="000F4911" w:rsidP="00705874">
      <w:pPr>
        <w:jc w:val="center"/>
        <w:rPr>
          <w:rFonts w:ascii="Arial" w:hAnsi="Arial" w:cs="Arial"/>
          <w:b/>
          <w:bCs/>
          <w:szCs w:val="32"/>
        </w:rPr>
      </w:pPr>
    </w:p>
    <w:p w:rsidR="000F4911" w:rsidRPr="00EC3047" w:rsidRDefault="000F4911" w:rsidP="00705874">
      <w:pPr>
        <w:jc w:val="center"/>
        <w:rPr>
          <w:rFonts w:ascii="Arial" w:hAnsi="Arial" w:cs="Arial"/>
          <w:b/>
          <w:bCs/>
          <w:szCs w:val="32"/>
        </w:rPr>
      </w:pPr>
    </w:p>
    <w:p w:rsidR="000F4911" w:rsidRPr="00EC3047" w:rsidRDefault="000F4911" w:rsidP="00705874">
      <w:pPr>
        <w:jc w:val="center"/>
        <w:rPr>
          <w:rFonts w:ascii="Arial" w:hAnsi="Arial" w:cs="Arial"/>
          <w:b/>
          <w:bCs/>
          <w:szCs w:val="32"/>
        </w:rPr>
      </w:pPr>
    </w:p>
    <w:p w:rsidR="000F4911" w:rsidRPr="00EC3047" w:rsidRDefault="000F4911" w:rsidP="00705874">
      <w:pPr>
        <w:jc w:val="center"/>
        <w:rPr>
          <w:rFonts w:ascii="Arial" w:hAnsi="Arial" w:cs="Arial"/>
          <w:b/>
          <w:bCs/>
          <w:szCs w:val="32"/>
        </w:rPr>
      </w:pPr>
    </w:p>
    <w:p w:rsidR="000F4911" w:rsidRPr="00EC3047" w:rsidRDefault="000F4911" w:rsidP="00705874">
      <w:pPr>
        <w:jc w:val="center"/>
        <w:rPr>
          <w:rFonts w:ascii="Arial" w:hAnsi="Arial" w:cs="Arial"/>
          <w:b/>
          <w:bCs/>
          <w:szCs w:val="32"/>
        </w:rPr>
      </w:pPr>
    </w:p>
    <w:p w:rsidR="000F4911" w:rsidRPr="00EC3047" w:rsidRDefault="000F4911" w:rsidP="00705874">
      <w:pPr>
        <w:jc w:val="center"/>
        <w:rPr>
          <w:rFonts w:ascii="Arial" w:hAnsi="Arial" w:cs="Arial"/>
          <w:b/>
          <w:bCs/>
          <w:szCs w:val="32"/>
        </w:rPr>
      </w:pPr>
    </w:p>
    <w:p w:rsidR="000F4911" w:rsidRPr="00EC3047" w:rsidRDefault="000F4911" w:rsidP="00705874">
      <w:pPr>
        <w:jc w:val="center"/>
        <w:rPr>
          <w:rFonts w:ascii="Arial" w:hAnsi="Arial" w:cs="Arial"/>
          <w:b/>
          <w:bCs/>
          <w:szCs w:val="32"/>
        </w:rPr>
      </w:pPr>
    </w:p>
    <w:p w:rsidR="000F4911" w:rsidRPr="00EC3047" w:rsidRDefault="000F4911" w:rsidP="00705874">
      <w:pPr>
        <w:jc w:val="center"/>
        <w:rPr>
          <w:rFonts w:ascii="Arial" w:hAnsi="Arial" w:cs="Arial"/>
          <w:b/>
          <w:bCs/>
          <w:szCs w:val="32"/>
        </w:rPr>
      </w:pPr>
    </w:p>
    <w:p w:rsidR="000F4911" w:rsidRPr="00EC3047" w:rsidRDefault="000F4911" w:rsidP="00705874">
      <w:pPr>
        <w:jc w:val="center"/>
        <w:rPr>
          <w:rFonts w:ascii="Arial" w:hAnsi="Arial" w:cs="Arial"/>
          <w:b/>
          <w:bCs/>
          <w:szCs w:val="32"/>
        </w:rPr>
      </w:pPr>
    </w:p>
    <w:p w:rsidR="000F4911" w:rsidRPr="00EC3047" w:rsidRDefault="000F4911" w:rsidP="00705874">
      <w:pPr>
        <w:jc w:val="center"/>
        <w:rPr>
          <w:rFonts w:ascii="Arial" w:hAnsi="Arial" w:cs="Arial"/>
          <w:b/>
          <w:bCs/>
          <w:szCs w:val="32"/>
        </w:rPr>
      </w:pPr>
    </w:p>
    <w:p w:rsidR="000F4911" w:rsidRPr="00EC3047" w:rsidRDefault="000F4911" w:rsidP="00705874">
      <w:pPr>
        <w:jc w:val="center"/>
        <w:rPr>
          <w:rFonts w:ascii="Arial" w:hAnsi="Arial" w:cs="Arial"/>
          <w:b/>
          <w:bCs/>
          <w:szCs w:val="32"/>
        </w:rPr>
      </w:pPr>
    </w:p>
    <w:p w:rsidR="000F4911" w:rsidRPr="00EC3047" w:rsidRDefault="000F4911" w:rsidP="000F4911">
      <w:pPr>
        <w:rPr>
          <w:rFonts w:ascii="Arial" w:hAnsi="Arial" w:cs="Arial"/>
          <w:b/>
          <w:bCs/>
          <w:szCs w:val="32"/>
        </w:rPr>
      </w:pPr>
    </w:p>
    <w:p w:rsidR="000F4911" w:rsidRPr="00EC3047" w:rsidRDefault="000F4911" w:rsidP="00705874">
      <w:pPr>
        <w:jc w:val="center"/>
        <w:rPr>
          <w:rFonts w:ascii="Arial" w:hAnsi="Arial" w:cs="Arial"/>
          <w:b/>
          <w:bCs/>
          <w:szCs w:val="32"/>
        </w:rPr>
      </w:pPr>
    </w:p>
    <w:p w:rsidR="00F43B03" w:rsidRPr="00B87EF4" w:rsidRDefault="00423E20" w:rsidP="00423E20">
      <w:pPr>
        <w:rPr>
          <w:rFonts w:ascii="Arial" w:hAnsi="Arial" w:cs="Arial"/>
          <w:b/>
          <w:bCs/>
          <w:sz w:val="22"/>
          <w:szCs w:val="22"/>
        </w:rPr>
      </w:pPr>
      <w:r w:rsidRPr="00B87EF4">
        <w:rPr>
          <w:rFonts w:ascii="Arial" w:hAnsi="Arial" w:cs="Arial"/>
          <w:b/>
          <w:bCs/>
          <w:sz w:val="22"/>
          <w:szCs w:val="22"/>
        </w:rPr>
        <w:t xml:space="preserve">Nom de la société : </w:t>
      </w:r>
    </w:p>
    <w:p w:rsidR="00423E20" w:rsidRPr="00B87EF4" w:rsidRDefault="00423E20" w:rsidP="00423E20">
      <w:pPr>
        <w:rPr>
          <w:rFonts w:ascii="Arial" w:hAnsi="Arial" w:cs="Arial"/>
          <w:b/>
          <w:bCs/>
          <w:sz w:val="22"/>
          <w:szCs w:val="22"/>
        </w:rPr>
      </w:pPr>
    </w:p>
    <w:p w:rsidR="00423E20" w:rsidRPr="00B87EF4" w:rsidRDefault="00423E20" w:rsidP="00423E20">
      <w:pPr>
        <w:rPr>
          <w:rFonts w:ascii="Arial" w:hAnsi="Arial" w:cs="Arial"/>
          <w:b/>
          <w:bCs/>
          <w:sz w:val="22"/>
          <w:szCs w:val="22"/>
        </w:rPr>
      </w:pPr>
    </w:p>
    <w:p w:rsidR="00423E20" w:rsidRPr="00B87EF4" w:rsidRDefault="00423E20" w:rsidP="00423E20">
      <w:pPr>
        <w:spacing w:before="77"/>
        <w:ind w:left="260"/>
        <w:rPr>
          <w:rFonts w:ascii="Arial" w:hAnsi="Arial" w:cs="Arial"/>
          <w:b/>
          <w:sz w:val="22"/>
          <w:szCs w:val="22"/>
        </w:rPr>
      </w:pPr>
      <w:r w:rsidRPr="00B87EF4">
        <w:rPr>
          <w:rFonts w:ascii="Arial" w:hAnsi="Arial" w:cs="Arial"/>
          <w:b/>
          <w:sz w:val="22"/>
          <w:szCs w:val="22"/>
        </w:rPr>
        <w:lastRenderedPageBreak/>
        <w:t>L’objectif de ce document est de définir contractuellement :</w:t>
      </w:r>
    </w:p>
    <w:p w:rsidR="00423E20" w:rsidRPr="00B87EF4" w:rsidRDefault="00423E20" w:rsidP="00423E20">
      <w:pPr>
        <w:pStyle w:val="Titre2"/>
        <w:keepNext w:val="0"/>
        <w:keepLines w:val="0"/>
        <w:widowControl w:val="0"/>
        <w:numPr>
          <w:ilvl w:val="0"/>
          <w:numId w:val="3"/>
        </w:numPr>
        <w:tabs>
          <w:tab w:val="left" w:pos="491"/>
        </w:tabs>
        <w:autoSpaceDE w:val="0"/>
        <w:autoSpaceDN w:val="0"/>
        <w:spacing w:before="214"/>
        <w:rPr>
          <w:rFonts w:ascii="Arial" w:hAnsi="Arial" w:cs="Arial"/>
          <w:color w:val="auto"/>
          <w:sz w:val="22"/>
          <w:szCs w:val="22"/>
        </w:rPr>
      </w:pPr>
      <w:r w:rsidRPr="00B87EF4">
        <w:rPr>
          <w:rFonts w:ascii="Arial" w:hAnsi="Arial" w:cs="Arial"/>
          <w:color w:val="auto"/>
          <w:sz w:val="22"/>
          <w:szCs w:val="22"/>
        </w:rPr>
        <w:t>les éléments techniques proposés pour réaliser la</w:t>
      </w:r>
      <w:r w:rsidRPr="00B87EF4">
        <w:rPr>
          <w:rFonts w:ascii="Arial" w:hAnsi="Arial" w:cs="Arial"/>
          <w:color w:val="auto"/>
          <w:spacing w:val="-11"/>
          <w:sz w:val="22"/>
          <w:szCs w:val="22"/>
        </w:rPr>
        <w:t xml:space="preserve"> </w:t>
      </w:r>
      <w:r w:rsidRPr="00B87EF4">
        <w:rPr>
          <w:rFonts w:ascii="Arial" w:hAnsi="Arial" w:cs="Arial"/>
          <w:color w:val="auto"/>
          <w:sz w:val="22"/>
          <w:szCs w:val="22"/>
        </w:rPr>
        <w:t>prestation</w:t>
      </w:r>
    </w:p>
    <w:p w:rsidR="00423E20" w:rsidRPr="00B87EF4" w:rsidRDefault="00423E20" w:rsidP="00423E20">
      <w:pPr>
        <w:pStyle w:val="Paragraphedeliste"/>
        <w:widowControl w:val="0"/>
        <w:numPr>
          <w:ilvl w:val="0"/>
          <w:numId w:val="3"/>
        </w:numPr>
        <w:tabs>
          <w:tab w:val="left" w:pos="491"/>
        </w:tabs>
        <w:autoSpaceDE w:val="0"/>
        <w:autoSpaceDN w:val="0"/>
        <w:spacing w:before="215"/>
        <w:contextualSpacing w:val="0"/>
        <w:rPr>
          <w:rFonts w:ascii="Arial" w:hAnsi="Arial" w:cs="Arial"/>
          <w:sz w:val="22"/>
          <w:szCs w:val="22"/>
        </w:rPr>
      </w:pPr>
      <w:r w:rsidRPr="00B87EF4">
        <w:rPr>
          <w:rFonts w:ascii="Arial" w:hAnsi="Arial" w:cs="Arial"/>
          <w:sz w:val="22"/>
          <w:szCs w:val="22"/>
        </w:rPr>
        <w:t>les délais sur lesquels le candidat s’engage pendant toute la durée du</w:t>
      </w:r>
      <w:r w:rsidRPr="00B87EF4">
        <w:rPr>
          <w:rFonts w:ascii="Arial" w:hAnsi="Arial" w:cs="Arial"/>
          <w:spacing w:val="-13"/>
          <w:sz w:val="22"/>
          <w:szCs w:val="22"/>
        </w:rPr>
        <w:t xml:space="preserve"> </w:t>
      </w:r>
      <w:r w:rsidRPr="00B87EF4">
        <w:rPr>
          <w:rFonts w:ascii="Arial" w:hAnsi="Arial" w:cs="Arial"/>
          <w:sz w:val="22"/>
          <w:szCs w:val="22"/>
        </w:rPr>
        <w:t>marché</w:t>
      </w:r>
    </w:p>
    <w:p w:rsidR="00423E20" w:rsidRPr="00B87EF4" w:rsidRDefault="00423E20" w:rsidP="00423E20">
      <w:pPr>
        <w:spacing w:before="4"/>
        <w:rPr>
          <w:rFonts w:ascii="Arial" w:hAnsi="Arial" w:cs="Arial"/>
          <w:sz w:val="22"/>
          <w:szCs w:val="22"/>
        </w:rPr>
      </w:pPr>
    </w:p>
    <w:p w:rsidR="00423E20" w:rsidRPr="00B87EF4" w:rsidRDefault="00423E20" w:rsidP="00423E20">
      <w:pPr>
        <w:pStyle w:val="Corpsdetexte"/>
        <w:ind w:left="260"/>
        <w:rPr>
          <w:rFonts w:ascii="Arial" w:hAnsi="Arial" w:cs="Arial"/>
        </w:rPr>
      </w:pPr>
      <w:r w:rsidRPr="00B87EF4">
        <w:rPr>
          <w:rFonts w:ascii="Arial" w:hAnsi="Arial" w:cs="Arial"/>
          <w:u w:val="single"/>
        </w:rPr>
        <w:t>ATTENTION</w:t>
      </w:r>
      <w:r w:rsidRPr="00B87EF4">
        <w:rPr>
          <w:rFonts w:ascii="Arial" w:hAnsi="Arial" w:cs="Arial"/>
        </w:rPr>
        <w:t xml:space="preserve"> :</w:t>
      </w:r>
    </w:p>
    <w:p w:rsidR="00423E20" w:rsidRPr="00B87EF4" w:rsidRDefault="00423E20" w:rsidP="00423E20">
      <w:pPr>
        <w:spacing w:before="211" w:line="254" w:lineRule="auto"/>
        <w:ind w:left="260"/>
        <w:rPr>
          <w:rFonts w:ascii="Arial" w:hAnsi="Arial" w:cs="Arial"/>
          <w:sz w:val="22"/>
          <w:szCs w:val="22"/>
        </w:rPr>
      </w:pPr>
      <w:r w:rsidRPr="00B87EF4">
        <w:rPr>
          <w:rFonts w:ascii="Arial" w:hAnsi="Arial" w:cs="Arial"/>
          <w:sz w:val="22"/>
          <w:szCs w:val="22"/>
        </w:rPr>
        <w:t>Seuls les éléments indiqués dans le questionnaire seront contractuels et serviront pour l'évaluation des offres relatives aux critères. Néanmoins, le candidat peut fournir des annexes en les annotant dans ce document.</w:t>
      </w:r>
    </w:p>
    <w:p w:rsidR="00423E20" w:rsidRPr="00B87EF4" w:rsidRDefault="00423E20" w:rsidP="00423E20">
      <w:pPr>
        <w:spacing w:before="197"/>
        <w:ind w:left="260"/>
        <w:rPr>
          <w:rFonts w:ascii="Arial" w:hAnsi="Arial" w:cs="Arial"/>
          <w:sz w:val="22"/>
          <w:szCs w:val="22"/>
          <w:u w:val="single"/>
        </w:rPr>
      </w:pPr>
      <w:r w:rsidRPr="00B87EF4">
        <w:rPr>
          <w:rFonts w:ascii="Arial" w:hAnsi="Arial" w:cs="Arial"/>
          <w:sz w:val="22"/>
          <w:szCs w:val="22"/>
        </w:rPr>
        <w:t>Ce questionnaire doit être retourné complètement rempli avec les documents demandés dans le CCTP.</w:t>
      </w:r>
    </w:p>
    <w:p w:rsidR="00423E20" w:rsidRPr="00B87EF4" w:rsidRDefault="00423E20" w:rsidP="00423E20">
      <w:pPr>
        <w:spacing w:before="197"/>
        <w:ind w:left="260"/>
        <w:rPr>
          <w:rFonts w:ascii="Arial" w:hAnsi="Arial" w:cs="Arial"/>
          <w:sz w:val="22"/>
          <w:szCs w:val="22"/>
        </w:rPr>
      </w:pPr>
      <w:r w:rsidRPr="00B87EF4">
        <w:rPr>
          <w:rFonts w:ascii="Arial" w:hAnsi="Arial" w:cs="Arial"/>
          <w:sz w:val="22"/>
          <w:szCs w:val="22"/>
        </w:rPr>
        <w:t xml:space="preserve">Soit un total de </w:t>
      </w:r>
      <w:r w:rsidR="00D42DFB" w:rsidRPr="00B87EF4">
        <w:rPr>
          <w:rFonts w:ascii="Arial" w:hAnsi="Arial" w:cs="Arial"/>
          <w:sz w:val="22"/>
          <w:szCs w:val="22"/>
        </w:rPr>
        <w:t>1</w:t>
      </w:r>
      <w:r w:rsidR="00542399" w:rsidRPr="00B87EF4">
        <w:rPr>
          <w:rFonts w:ascii="Arial" w:hAnsi="Arial" w:cs="Arial"/>
          <w:sz w:val="22"/>
          <w:szCs w:val="22"/>
        </w:rPr>
        <w:t>00 points</w:t>
      </w:r>
      <w:r w:rsidRPr="00B87EF4">
        <w:rPr>
          <w:rFonts w:ascii="Arial" w:hAnsi="Arial" w:cs="Arial"/>
          <w:sz w:val="22"/>
          <w:szCs w:val="22"/>
        </w:rPr>
        <w:t xml:space="preserve">, détaillés comme suit : </w:t>
      </w:r>
    </w:p>
    <w:p w:rsidR="00423E20" w:rsidRPr="00B87EF4" w:rsidRDefault="00423E20" w:rsidP="00423E20">
      <w:pPr>
        <w:rPr>
          <w:rFonts w:ascii="Arial" w:hAnsi="Arial" w:cs="Arial"/>
          <w:sz w:val="22"/>
          <w:szCs w:val="22"/>
        </w:rPr>
      </w:pPr>
    </w:p>
    <w:p w:rsidR="00423E20" w:rsidRPr="00B87EF4" w:rsidRDefault="00423E20" w:rsidP="00651E9E">
      <w:pPr>
        <w:pStyle w:val="Paragraphedeliste"/>
        <w:widowControl w:val="0"/>
        <w:numPr>
          <w:ilvl w:val="1"/>
          <w:numId w:val="3"/>
        </w:numPr>
        <w:tabs>
          <w:tab w:val="left" w:pos="745"/>
        </w:tabs>
        <w:autoSpaceDE w:val="0"/>
        <w:autoSpaceDN w:val="0"/>
        <w:spacing w:before="190"/>
        <w:contextualSpacing w:val="0"/>
        <w:rPr>
          <w:rFonts w:ascii="Arial" w:hAnsi="Arial" w:cs="Arial"/>
          <w:b/>
          <w:sz w:val="22"/>
          <w:szCs w:val="22"/>
        </w:rPr>
      </w:pPr>
      <w:r w:rsidRPr="00B87EF4">
        <w:rPr>
          <w:rFonts w:ascii="Arial" w:hAnsi="Arial" w:cs="Arial"/>
          <w:b/>
          <w:sz w:val="22"/>
          <w:szCs w:val="22"/>
        </w:rPr>
        <w:t xml:space="preserve"> Déchets d’Activités de Soins à Risques Infectieux ou Assimilés (DASRI)</w:t>
      </w:r>
      <w:r w:rsidR="00D42DFB" w:rsidRPr="00B87EF4">
        <w:rPr>
          <w:rFonts w:ascii="Arial" w:hAnsi="Arial" w:cs="Arial"/>
          <w:b/>
          <w:sz w:val="22"/>
          <w:szCs w:val="22"/>
        </w:rPr>
        <w:t> : 5</w:t>
      </w:r>
      <w:r w:rsidR="00D218BE" w:rsidRPr="00B87EF4">
        <w:rPr>
          <w:rFonts w:ascii="Arial" w:hAnsi="Arial" w:cs="Arial"/>
          <w:b/>
          <w:sz w:val="22"/>
          <w:szCs w:val="22"/>
        </w:rPr>
        <w:t>0 points</w:t>
      </w:r>
    </w:p>
    <w:p w:rsidR="00585E71" w:rsidRPr="00B87EF4" w:rsidRDefault="00585E71" w:rsidP="00585E71">
      <w:pPr>
        <w:pStyle w:val="Paragraphedeliste"/>
        <w:widowControl w:val="0"/>
        <w:tabs>
          <w:tab w:val="left" w:pos="745"/>
        </w:tabs>
        <w:autoSpaceDE w:val="0"/>
        <w:autoSpaceDN w:val="0"/>
        <w:spacing w:before="190"/>
        <w:ind w:left="744"/>
        <w:contextualSpacing w:val="0"/>
        <w:rPr>
          <w:rFonts w:ascii="Arial" w:hAnsi="Arial" w:cs="Arial"/>
          <w:b/>
          <w:sz w:val="22"/>
          <w:szCs w:val="22"/>
        </w:rPr>
      </w:pPr>
    </w:p>
    <w:tbl>
      <w:tblPr>
        <w:tblStyle w:val="TableNormal"/>
        <w:tblW w:w="10776" w:type="dxa"/>
        <w:tblInd w:w="-289"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4761"/>
        <w:gridCol w:w="6015"/>
      </w:tblGrid>
      <w:tr w:rsidR="00585E71" w:rsidRPr="00B87EF4" w:rsidTr="00727F89">
        <w:trPr>
          <w:trHeight w:val="477"/>
        </w:trPr>
        <w:tc>
          <w:tcPr>
            <w:tcW w:w="4761" w:type="dxa"/>
          </w:tcPr>
          <w:p w:rsidR="00585E71" w:rsidRPr="00B87EF4" w:rsidRDefault="00585E71" w:rsidP="00585E71">
            <w:pPr>
              <w:pStyle w:val="TableParagraph"/>
              <w:spacing w:before="110"/>
              <w:ind w:left="490" w:right="1510"/>
              <w:jc w:val="center"/>
              <w:rPr>
                <w:rFonts w:ascii="Arial" w:hAnsi="Arial" w:cs="Arial"/>
                <w:b/>
                <w:lang w:val="fr-FR"/>
              </w:rPr>
            </w:pPr>
            <w:r w:rsidRPr="00B87EF4">
              <w:rPr>
                <w:rFonts w:ascii="Arial" w:hAnsi="Arial" w:cs="Arial"/>
                <w:b/>
                <w:lang w:val="fr-FR"/>
              </w:rPr>
              <w:t>Questions</w:t>
            </w:r>
          </w:p>
        </w:tc>
        <w:tc>
          <w:tcPr>
            <w:tcW w:w="6015" w:type="dxa"/>
          </w:tcPr>
          <w:p w:rsidR="00585E71" w:rsidRPr="00B87EF4" w:rsidRDefault="00585E71" w:rsidP="00585E71">
            <w:pPr>
              <w:pStyle w:val="TableParagraph"/>
              <w:spacing w:before="110"/>
              <w:ind w:left="1059" w:right="2014"/>
              <w:jc w:val="center"/>
              <w:rPr>
                <w:rFonts w:ascii="Arial" w:hAnsi="Arial" w:cs="Arial"/>
                <w:b/>
                <w:lang w:val="fr-FR"/>
              </w:rPr>
            </w:pPr>
            <w:r w:rsidRPr="00B87EF4">
              <w:rPr>
                <w:rFonts w:ascii="Arial" w:hAnsi="Arial" w:cs="Arial"/>
                <w:b/>
                <w:lang w:val="fr-FR"/>
              </w:rPr>
              <w:t>Réponses du candidat</w:t>
            </w:r>
          </w:p>
        </w:tc>
      </w:tr>
      <w:tr w:rsidR="00585E71" w:rsidRPr="00B87EF4" w:rsidTr="00727F89">
        <w:trPr>
          <w:trHeight w:val="950"/>
        </w:trPr>
        <w:tc>
          <w:tcPr>
            <w:tcW w:w="4761" w:type="dxa"/>
          </w:tcPr>
          <w:p w:rsidR="00585E71" w:rsidRPr="00B87EF4" w:rsidRDefault="00D218BE" w:rsidP="00D218BE">
            <w:pPr>
              <w:adjustRightInd w:val="0"/>
              <w:rPr>
                <w:rFonts w:ascii="Arial" w:hAnsi="Arial" w:cs="Arial"/>
                <w:sz w:val="22"/>
                <w:szCs w:val="22"/>
                <w:lang w:val="fr-FR"/>
              </w:rPr>
            </w:pPr>
            <w:r w:rsidRPr="00B87EF4">
              <w:rPr>
                <w:rFonts w:ascii="Arial" w:hAnsi="Arial" w:cs="Arial"/>
                <w:sz w:val="22"/>
                <w:szCs w:val="22"/>
                <w:lang w:val="fr-FR"/>
              </w:rPr>
              <w:t>1.</w:t>
            </w:r>
            <w:r w:rsidR="00727F89" w:rsidRPr="00B87EF4">
              <w:rPr>
                <w:rFonts w:ascii="Arial" w:hAnsi="Arial" w:cs="Arial"/>
                <w:sz w:val="22"/>
                <w:szCs w:val="22"/>
                <w:lang w:val="fr-FR"/>
              </w:rPr>
              <w:t>Décrire</w:t>
            </w:r>
            <w:r w:rsidR="00585E71" w:rsidRPr="00B87EF4">
              <w:rPr>
                <w:rFonts w:ascii="Arial" w:hAnsi="Arial" w:cs="Arial"/>
                <w:sz w:val="22"/>
                <w:szCs w:val="22"/>
                <w:lang w:val="fr-FR"/>
              </w:rPr>
              <w:t xml:space="preserve"> précisément les détails techniqu</w:t>
            </w:r>
            <w:r w:rsidR="00727F89" w:rsidRPr="00B87EF4">
              <w:rPr>
                <w:rFonts w:ascii="Arial" w:hAnsi="Arial" w:cs="Arial"/>
                <w:sz w:val="22"/>
                <w:szCs w:val="22"/>
                <w:lang w:val="fr-FR"/>
              </w:rPr>
              <w:t>es des conditionnements proposés : nombre, volume, étanchéité, inviolabilité …</w:t>
            </w:r>
          </w:p>
          <w:p w:rsidR="00585E71" w:rsidRPr="00B87EF4" w:rsidRDefault="00D42DFB" w:rsidP="00D218BE">
            <w:pPr>
              <w:adjustRightInd w:val="0"/>
              <w:jc w:val="right"/>
              <w:rPr>
                <w:rFonts w:ascii="Arial" w:hAnsi="Arial" w:cs="Arial"/>
                <w:sz w:val="22"/>
                <w:szCs w:val="22"/>
                <w:lang w:val="fr-FR"/>
              </w:rPr>
            </w:pPr>
            <w:r w:rsidRPr="00B87EF4">
              <w:rPr>
                <w:rFonts w:ascii="Arial" w:hAnsi="Arial" w:cs="Arial"/>
                <w:sz w:val="22"/>
                <w:szCs w:val="22"/>
                <w:lang w:val="fr-FR"/>
              </w:rPr>
              <w:t>5</w:t>
            </w:r>
            <w:r w:rsidR="00D218BE" w:rsidRPr="00B87EF4">
              <w:rPr>
                <w:rFonts w:ascii="Arial" w:hAnsi="Arial" w:cs="Arial"/>
                <w:sz w:val="22"/>
                <w:szCs w:val="22"/>
                <w:lang w:val="fr-FR"/>
              </w:rPr>
              <w:t xml:space="preserve"> points </w:t>
            </w:r>
          </w:p>
          <w:p w:rsidR="00585E71" w:rsidRPr="00B87EF4" w:rsidRDefault="00585E71" w:rsidP="00153C03">
            <w:pPr>
              <w:pStyle w:val="TableParagraph"/>
              <w:ind w:right="400"/>
              <w:rPr>
                <w:rFonts w:ascii="Arial" w:hAnsi="Arial" w:cs="Arial"/>
                <w:lang w:val="fr-FR"/>
              </w:rPr>
            </w:pPr>
          </w:p>
        </w:tc>
        <w:tc>
          <w:tcPr>
            <w:tcW w:w="6015" w:type="dxa"/>
          </w:tcPr>
          <w:p w:rsidR="00585E71" w:rsidRPr="00B87EF4" w:rsidRDefault="00585E71" w:rsidP="00153C03">
            <w:pPr>
              <w:pStyle w:val="TableParagraph"/>
              <w:ind w:left="0"/>
              <w:rPr>
                <w:rFonts w:ascii="Arial" w:hAnsi="Arial" w:cs="Arial"/>
                <w:lang w:val="fr-FR"/>
              </w:rPr>
            </w:pPr>
          </w:p>
        </w:tc>
      </w:tr>
      <w:tr w:rsidR="00585E71" w:rsidRPr="00B87EF4" w:rsidTr="00727F89">
        <w:trPr>
          <w:trHeight w:val="1120"/>
        </w:trPr>
        <w:tc>
          <w:tcPr>
            <w:tcW w:w="4761" w:type="dxa"/>
          </w:tcPr>
          <w:p w:rsidR="00585E71" w:rsidRPr="00B87EF4" w:rsidRDefault="00D218BE" w:rsidP="00727F89">
            <w:pPr>
              <w:pStyle w:val="TableParagraph"/>
              <w:ind w:left="0" w:right="629"/>
              <w:rPr>
                <w:rFonts w:ascii="Arial" w:hAnsi="Arial" w:cs="Arial"/>
                <w:lang w:val="fr-FR"/>
              </w:rPr>
            </w:pPr>
            <w:r w:rsidRPr="00B87EF4">
              <w:rPr>
                <w:rFonts w:ascii="Arial" w:hAnsi="Arial" w:cs="Arial"/>
                <w:lang w:val="fr-FR"/>
              </w:rPr>
              <w:t>2.</w:t>
            </w:r>
            <w:r w:rsidR="00727F89" w:rsidRPr="00B87EF4">
              <w:rPr>
                <w:rFonts w:ascii="Arial" w:hAnsi="Arial" w:cs="Arial"/>
                <w:lang w:val="fr-FR"/>
              </w:rPr>
              <w:t>La collecte pourra-t’elle avoir lieu le mardi toutes les semaines, entre 8h et 12h ?</w:t>
            </w:r>
          </w:p>
          <w:p w:rsidR="00D218BE" w:rsidRPr="00B87EF4" w:rsidRDefault="00D42DFB" w:rsidP="00D218BE">
            <w:pPr>
              <w:pStyle w:val="TableParagraph"/>
              <w:ind w:left="708" w:right="75"/>
              <w:jc w:val="right"/>
              <w:rPr>
                <w:rFonts w:ascii="Arial" w:hAnsi="Arial" w:cs="Arial"/>
                <w:lang w:val="fr-FR"/>
              </w:rPr>
            </w:pPr>
            <w:r w:rsidRPr="00B87EF4">
              <w:rPr>
                <w:rFonts w:ascii="Arial" w:hAnsi="Arial" w:cs="Arial"/>
                <w:lang w:val="fr-FR"/>
              </w:rPr>
              <w:t>5</w:t>
            </w:r>
            <w:r w:rsidR="00D218BE" w:rsidRPr="00B87EF4">
              <w:rPr>
                <w:rFonts w:ascii="Arial" w:hAnsi="Arial" w:cs="Arial"/>
                <w:lang w:val="fr-FR"/>
              </w:rPr>
              <w:t xml:space="preserve"> points</w:t>
            </w:r>
          </w:p>
        </w:tc>
        <w:tc>
          <w:tcPr>
            <w:tcW w:w="6015" w:type="dxa"/>
          </w:tcPr>
          <w:p w:rsidR="00585E71" w:rsidRPr="00B87EF4" w:rsidRDefault="00585E71" w:rsidP="00153C03">
            <w:pPr>
              <w:pStyle w:val="TableParagraph"/>
              <w:ind w:left="0"/>
              <w:rPr>
                <w:rFonts w:ascii="Arial" w:hAnsi="Arial" w:cs="Arial"/>
                <w:lang w:val="fr-FR"/>
              </w:rPr>
            </w:pPr>
          </w:p>
        </w:tc>
      </w:tr>
      <w:tr w:rsidR="00585E71" w:rsidRPr="00B87EF4" w:rsidTr="00727F89">
        <w:trPr>
          <w:trHeight w:val="853"/>
        </w:trPr>
        <w:tc>
          <w:tcPr>
            <w:tcW w:w="4761" w:type="dxa"/>
          </w:tcPr>
          <w:p w:rsidR="00585E71" w:rsidRPr="00B87EF4" w:rsidRDefault="00D218BE" w:rsidP="0011174A">
            <w:pPr>
              <w:pStyle w:val="TableParagraph"/>
              <w:ind w:left="0" w:right="629"/>
              <w:rPr>
                <w:rFonts w:ascii="Arial" w:hAnsi="Arial" w:cs="Arial"/>
                <w:lang w:val="fr-FR"/>
              </w:rPr>
            </w:pPr>
            <w:r w:rsidRPr="00B87EF4">
              <w:rPr>
                <w:rFonts w:ascii="Arial" w:hAnsi="Arial" w:cs="Arial"/>
                <w:lang w:val="fr-FR"/>
              </w:rPr>
              <w:t>3.</w:t>
            </w:r>
            <w:r w:rsidR="00727F89" w:rsidRPr="00B87EF4">
              <w:rPr>
                <w:rFonts w:ascii="Arial" w:hAnsi="Arial" w:cs="Arial"/>
                <w:lang w:val="fr-FR"/>
              </w:rPr>
              <w:t xml:space="preserve">Préciser la procédure de transmission du BSD (Track Déchet ou dématérialisation) </w:t>
            </w:r>
          </w:p>
          <w:p w:rsidR="00D218BE" w:rsidRPr="00B87EF4" w:rsidRDefault="00D42DFB" w:rsidP="00D218BE">
            <w:pPr>
              <w:pStyle w:val="TableParagraph"/>
              <w:ind w:left="0" w:right="75"/>
              <w:jc w:val="right"/>
              <w:rPr>
                <w:rFonts w:ascii="Arial" w:hAnsi="Arial" w:cs="Arial"/>
                <w:lang w:val="fr-FR"/>
              </w:rPr>
            </w:pPr>
            <w:r w:rsidRPr="00B87EF4">
              <w:rPr>
                <w:rFonts w:ascii="Arial" w:hAnsi="Arial" w:cs="Arial"/>
                <w:lang w:val="fr-FR"/>
              </w:rPr>
              <w:t>2,</w:t>
            </w:r>
            <w:r w:rsidR="00D218BE" w:rsidRPr="00B87EF4">
              <w:rPr>
                <w:rFonts w:ascii="Arial" w:hAnsi="Arial" w:cs="Arial"/>
                <w:lang w:val="fr-FR"/>
              </w:rPr>
              <w:t>5 points</w:t>
            </w:r>
          </w:p>
        </w:tc>
        <w:tc>
          <w:tcPr>
            <w:tcW w:w="6015" w:type="dxa"/>
          </w:tcPr>
          <w:p w:rsidR="00585E71" w:rsidRPr="00B87EF4" w:rsidRDefault="00585E71" w:rsidP="00153C03">
            <w:pPr>
              <w:pStyle w:val="TableParagraph"/>
              <w:ind w:left="0"/>
              <w:rPr>
                <w:rFonts w:ascii="Arial" w:hAnsi="Arial" w:cs="Arial"/>
              </w:rPr>
            </w:pPr>
          </w:p>
        </w:tc>
      </w:tr>
      <w:tr w:rsidR="00585E71" w:rsidRPr="00B87EF4" w:rsidTr="00727F89">
        <w:trPr>
          <w:trHeight w:val="978"/>
        </w:trPr>
        <w:tc>
          <w:tcPr>
            <w:tcW w:w="4761" w:type="dxa"/>
          </w:tcPr>
          <w:p w:rsidR="00585E71" w:rsidRPr="00B87EF4" w:rsidRDefault="00D218BE" w:rsidP="0011174A">
            <w:pPr>
              <w:pStyle w:val="TableParagraph"/>
              <w:ind w:left="0" w:right="629"/>
              <w:rPr>
                <w:rFonts w:ascii="Arial" w:hAnsi="Arial" w:cs="Arial"/>
                <w:lang w:val="fr-FR"/>
              </w:rPr>
            </w:pPr>
            <w:r w:rsidRPr="00B87EF4">
              <w:rPr>
                <w:rFonts w:ascii="Arial" w:hAnsi="Arial" w:cs="Arial"/>
                <w:lang w:val="fr-FR"/>
              </w:rPr>
              <w:t>4.</w:t>
            </w:r>
            <w:r w:rsidR="0011174A" w:rsidRPr="00B87EF4">
              <w:rPr>
                <w:rFonts w:ascii="Arial" w:hAnsi="Arial" w:cs="Arial"/>
                <w:lang w:val="fr-FR"/>
              </w:rPr>
              <w:t>Détailler le mode de transport des déchets et les caractéristiques de l’autorisation préfectorale de transport des déc</w:t>
            </w:r>
            <w:r w:rsidR="00C655AA" w:rsidRPr="00B87EF4">
              <w:rPr>
                <w:rFonts w:ascii="Arial" w:hAnsi="Arial" w:cs="Arial"/>
                <w:lang w:val="fr-FR"/>
              </w:rPr>
              <w:t>hets dangereux.</w:t>
            </w:r>
          </w:p>
          <w:p w:rsidR="00D218BE" w:rsidRPr="00B87EF4" w:rsidRDefault="00D42DFB" w:rsidP="00D218BE">
            <w:pPr>
              <w:pStyle w:val="TableParagraph"/>
              <w:ind w:left="0" w:right="75"/>
              <w:jc w:val="right"/>
              <w:rPr>
                <w:rFonts w:ascii="Arial" w:hAnsi="Arial" w:cs="Arial"/>
                <w:lang w:val="fr-FR"/>
              </w:rPr>
            </w:pPr>
            <w:r w:rsidRPr="00B87EF4">
              <w:rPr>
                <w:rFonts w:ascii="Arial" w:hAnsi="Arial" w:cs="Arial"/>
                <w:lang w:val="fr-FR"/>
              </w:rPr>
              <w:t>5</w:t>
            </w:r>
            <w:r w:rsidR="00D218BE" w:rsidRPr="00B87EF4">
              <w:rPr>
                <w:rFonts w:ascii="Arial" w:hAnsi="Arial" w:cs="Arial"/>
                <w:lang w:val="fr-FR"/>
              </w:rPr>
              <w:t xml:space="preserve"> points </w:t>
            </w:r>
          </w:p>
          <w:p w:rsidR="0011174A" w:rsidRPr="00B87EF4" w:rsidRDefault="0011174A" w:rsidP="00D218BE">
            <w:pPr>
              <w:pStyle w:val="TableParagraph"/>
              <w:tabs>
                <w:tab w:val="left" w:pos="4113"/>
              </w:tabs>
              <w:ind w:left="708" w:right="629"/>
              <w:jc w:val="right"/>
              <w:rPr>
                <w:rFonts w:ascii="Arial" w:hAnsi="Arial" w:cs="Arial"/>
              </w:rPr>
            </w:pPr>
          </w:p>
        </w:tc>
        <w:tc>
          <w:tcPr>
            <w:tcW w:w="6015" w:type="dxa"/>
          </w:tcPr>
          <w:p w:rsidR="00585E71" w:rsidRPr="00B87EF4" w:rsidRDefault="00585E71" w:rsidP="00153C03">
            <w:pPr>
              <w:pStyle w:val="TableParagraph"/>
              <w:ind w:left="0"/>
              <w:rPr>
                <w:rFonts w:ascii="Arial" w:hAnsi="Arial" w:cs="Arial"/>
              </w:rPr>
            </w:pPr>
          </w:p>
        </w:tc>
      </w:tr>
      <w:tr w:rsidR="0011174A" w:rsidRPr="00B87EF4" w:rsidTr="00727F89">
        <w:trPr>
          <w:trHeight w:val="978"/>
        </w:trPr>
        <w:tc>
          <w:tcPr>
            <w:tcW w:w="4761" w:type="dxa"/>
          </w:tcPr>
          <w:p w:rsidR="0011174A" w:rsidRPr="00B87EF4" w:rsidRDefault="00D218BE" w:rsidP="00D218BE">
            <w:pPr>
              <w:pStyle w:val="TableParagraph"/>
              <w:tabs>
                <w:tab w:val="left" w:pos="3546"/>
              </w:tabs>
              <w:ind w:left="0"/>
              <w:rPr>
                <w:rFonts w:ascii="Arial" w:hAnsi="Arial" w:cs="Arial"/>
                <w:lang w:val="fr-FR"/>
              </w:rPr>
            </w:pPr>
            <w:r w:rsidRPr="00B87EF4">
              <w:rPr>
                <w:rFonts w:ascii="Arial" w:hAnsi="Arial" w:cs="Arial"/>
                <w:lang w:val="fr-FR"/>
              </w:rPr>
              <w:t>5.</w:t>
            </w:r>
            <w:r w:rsidR="0011174A" w:rsidRPr="00B87EF4">
              <w:rPr>
                <w:rFonts w:ascii="Arial" w:hAnsi="Arial" w:cs="Arial"/>
                <w:lang w:val="fr-FR"/>
              </w:rPr>
              <w:t>Décrire les moyens de transport utilisés : type de véhicule, capacité, taille, poids.</w:t>
            </w:r>
          </w:p>
          <w:p w:rsidR="00514106" w:rsidRPr="00B87EF4" w:rsidRDefault="00514106" w:rsidP="0011174A">
            <w:pPr>
              <w:pStyle w:val="TableParagraph"/>
              <w:ind w:left="0" w:right="629"/>
              <w:rPr>
                <w:rFonts w:ascii="Arial" w:hAnsi="Arial" w:cs="Arial"/>
                <w:lang w:val="fr-FR"/>
              </w:rPr>
            </w:pPr>
            <w:r w:rsidRPr="00B87EF4">
              <w:rPr>
                <w:rFonts w:ascii="Arial" w:hAnsi="Arial" w:cs="Arial"/>
                <w:lang w:val="fr-FR"/>
              </w:rPr>
              <w:t>Les chauffeurs ont-ils une attestation de formatio</w:t>
            </w:r>
            <w:r w:rsidR="00C655AA" w:rsidRPr="00B87EF4">
              <w:rPr>
                <w:rFonts w:ascii="Arial" w:hAnsi="Arial" w:cs="Arial"/>
                <w:lang w:val="fr-FR"/>
              </w:rPr>
              <w:t>n</w:t>
            </w:r>
            <w:r w:rsidRPr="00B87EF4">
              <w:rPr>
                <w:rFonts w:ascii="Arial" w:hAnsi="Arial" w:cs="Arial"/>
                <w:lang w:val="fr-FR"/>
              </w:rPr>
              <w:t xml:space="preserve"> pour ce type de transport</w:t>
            </w:r>
          </w:p>
          <w:p w:rsidR="00D218BE" w:rsidRPr="00B87EF4" w:rsidRDefault="00D42DFB" w:rsidP="00D218BE">
            <w:pPr>
              <w:pStyle w:val="TableParagraph"/>
              <w:ind w:left="0" w:right="75"/>
              <w:jc w:val="right"/>
              <w:rPr>
                <w:rFonts w:ascii="Arial" w:hAnsi="Arial" w:cs="Arial"/>
                <w:lang w:val="fr-FR"/>
              </w:rPr>
            </w:pPr>
            <w:r w:rsidRPr="00B87EF4">
              <w:rPr>
                <w:rFonts w:ascii="Arial" w:hAnsi="Arial" w:cs="Arial"/>
                <w:lang w:val="fr-FR"/>
              </w:rPr>
              <w:t>5</w:t>
            </w:r>
            <w:r w:rsidR="00D218BE" w:rsidRPr="00B87EF4">
              <w:rPr>
                <w:rFonts w:ascii="Arial" w:hAnsi="Arial" w:cs="Arial"/>
                <w:lang w:val="fr-FR"/>
              </w:rPr>
              <w:t xml:space="preserve"> points</w:t>
            </w:r>
          </w:p>
          <w:p w:rsidR="0011174A" w:rsidRPr="00B87EF4" w:rsidRDefault="0011174A" w:rsidP="0011174A">
            <w:pPr>
              <w:pStyle w:val="TableParagraph"/>
              <w:ind w:left="0" w:right="629"/>
              <w:rPr>
                <w:rFonts w:ascii="Arial" w:hAnsi="Arial" w:cs="Arial"/>
                <w:lang w:val="fr-FR"/>
              </w:rPr>
            </w:pPr>
          </w:p>
        </w:tc>
        <w:tc>
          <w:tcPr>
            <w:tcW w:w="6015" w:type="dxa"/>
          </w:tcPr>
          <w:p w:rsidR="0011174A" w:rsidRPr="00B87EF4" w:rsidRDefault="0011174A" w:rsidP="00153C03">
            <w:pPr>
              <w:pStyle w:val="TableParagraph"/>
              <w:ind w:left="0"/>
              <w:rPr>
                <w:rFonts w:ascii="Arial" w:hAnsi="Arial" w:cs="Arial"/>
                <w:lang w:val="fr-FR"/>
              </w:rPr>
            </w:pPr>
          </w:p>
        </w:tc>
      </w:tr>
      <w:tr w:rsidR="00C655AA" w:rsidRPr="00B87EF4" w:rsidTr="00727F89">
        <w:trPr>
          <w:trHeight w:val="978"/>
        </w:trPr>
        <w:tc>
          <w:tcPr>
            <w:tcW w:w="4761" w:type="dxa"/>
          </w:tcPr>
          <w:p w:rsidR="00C655AA" w:rsidRPr="00B87EF4" w:rsidRDefault="00D218BE" w:rsidP="0011174A">
            <w:pPr>
              <w:pStyle w:val="TableParagraph"/>
              <w:ind w:left="0" w:right="629"/>
              <w:rPr>
                <w:rFonts w:ascii="Arial" w:hAnsi="Arial" w:cs="Arial"/>
                <w:lang w:val="fr-FR"/>
              </w:rPr>
            </w:pPr>
            <w:r w:rsidRPr="00B87EF4">
              <w:rPr>
                <w:rFonts w:ascii="Arial" w:hAnsi="Arial" w:cs="Arial"/>
                <w:lang w:val="fr-FR"/>
              </w:rPr>
              <w:t>6.</w:t>
            </w:r>
            <w:r w:rsidR="00C655AA" w:rsidRPr="00B87EF4">
              <w:rPr>
                <w:rFonts w:ascii="Arial" w:hAnsi="Arial" w:cs="Arial"/>
                <w:lang w:val="fr-FR"/>
              </w:rPr>
              <w:t>Préciser le délai d’intervention pour l’enlèvement des déchets litières à compter de la demande du laboratoire</w:t>
            </w:r>
          </w:p>
          <w:p w:rsidR="00D218BE" w:rsidRPr="00B87EF4" w:rsidRDefault="00D42DFB" w:rsidP="00D218BE">
            <w:pPr>
              <w:pStyle w:val="TableParagraph"/>
              <w:ind w:left="0" w:right="75"/>
              <w:jc w:val="right"/>
              <w:rPr>
                <w:rFonts w:ascii="Arial" w:hAnsi="Arial" w:cs="Arial"/>
                <w:lang w:val="fr-FR"/>
              </w:rPr>
            </w:pPr>
            <w:r w:rsidRPr="00B87EF4">
              <w:rPr>
                <w:rFonts w:ascii="Arial" w:hAnsi="Arial" w:cs="Arial"/>
                <w:lang w:val="fr-FR"/>
              </w:rPr>
              <w:t>5</w:t>
            </w:r>
            <w:r w:rsidR="00D218BE" w:rsidRPr="00B87EF4">
              <w:rPr>
                <w:rFonts w:ascii="Arial" w:hAnsi="Arial" w:cs="Arial"/>
                <w:lang w:val="fr-FR"/>
              </w:rPr>
              <w:t xml:space="preserve"> points</w:t>
            </w:r>
          </w:p>
        </w:tc>
        <w:tc>
          <w:tcPr>
            <w:tcW w:w="6015" w:type="dxa"/>
          </w:tcPr>
          <w:p w:rsidR="00C655AA" w:rsidRPr="00B87EF4" w:rsidRDefault="00C655AA" w:rsidP="00153C03">
            <w:pPr>
              <w:pStyle w:val="TableParagraph"/>
              <w:ind w:left="0"/>
              <w:rPr>
                <w:rFonts w:ascii="Arial" w:hAnsi="Arial" w:cs="Arial"/>
                <w:lang w:val="fr-FR"/>
              </w:rPr>
            </w:pPr>
          </w:p>
        </w:tc>
      </w:tr>
      <w:tr w:rsidR="00C655AA" w:rsidRPr="00B87EF4" w:rsidTr="00727F89">
        <w:trPr>
          <w:trHeight w:val="978"/>
        </w:trPr>
        <w:tc>
          <w:tcPr>
            <w:tcW w:w="4761" w:type="dxa"/>
          </w:tcPr>
          <w:p w:rsidR="00C655AA" w:rsidRPr="00B87EF4" w:rsidRDefault="00D218BE" w:rsidP="0011174A">
            <w:pPr>
              <w:pStyle w:val="TableParagraph"/>
              <w:ind w:left="0" w:right="629"/>
              <w:rPr>
                <w:rFonts w:ascii="Arial" w:hAnsi="Arial" w:cs="Arial"/>
                <w:lang w:val="fr-FR"/>
              </w:rPr>
            </w:pPr>
            <w:r w:rsidRPr="00B87EF4">
              <w:rPr>
                <w:rFonts w:ascii="Arial" w:hAnsi="Arial" w:cs="Arial"/>
                <w:lang w:val="fr-FR"/>
              </w:rPr>
              <w:t>7.</w:t>
            </w:r>
            <w:r w:rsidR="00C655AA" w:rsidRPr="00B87EF4">
              <w:rPr>
                <w:rFonts w:ascii="Arial" w:hAnsi="Arial" w:cs="Arial"/>
                <w:lang w:val="fr-FR"/>
              </w:rPr>
              <w:t>Décrire les moyens techniques et humains permettant de garantir la qualité de l’organisation de la prestation</w:t>
            </w:r>
          </w:p>
          <w:p w:rsidR="00D218BE" w:rsidRPr="00B87EF4" w:rsidRDefault="00D42DFB" w:rsidP="00D218BE">
            <w:pPr>
              <w:pStyle w:val="TableParagraph"/>
              <w:ind w:left="0" w:right="75"/>
              <w:jc w:val="right"/>
              <w:rPr>
                <w:rFonts w:ascii="Arial" w:hAnsi="Arial" w:cs="Arial"/>
                <w:lang w:val="fr-FR"/>
              </w:rPr>
            </w:pPr>
            <w:r w:rsidRPr="00B87EF4">
              <w:rPr>
                <w:rFonts w:ascii="Arial" w:hAnsi="Arial" w:cs="Arial"/>
                <w:lang w:val="fr-FR"/>
              </w:rPr>
              <w:t>5</w:t>
            </w:r>
            <w:r w:rsidR="00D218BE" w:rsidRPr="00B87EF4">
              <w:rPr>
                <w:rFonts w:ascii="Arial" w:hAnsi="Arial" w:cs="Arial"/>
                <w:lang w:val="fr-FR"/>
              </w:rPr>
              <w:t xml:space="preserve"> points</w:t>
            </w:r>
          </w:p>
        </w:tc>
        <w:tc>
          <w:tcPr>
            <w:tcW w:w="6015" w:type="dxa"/>
          </w:tcPr>
          <w:p w:rsidR="00C655AA" w:rsidRPr="00B87EF4" w:rsidRDefault="00C655AA" w:rsidP="00153C03">
            <w:pPr>
              <w:pStyle w:val="TableParagraph"/>
              <w:ind w:left="0"/>
              <w:rPr>
                <w:rFonts w:ascii="Arial" w:hAnsi="Arial" w:cs="Arial"/>
                <w:lang w:val="fr-FR"/>
              </w:rPr>
            </w:pPr>
          </w:p>
        </w:tc>
      </w:tr>
      <w:tr w:rsidR="004C3E92" w:rsidRPr="00B87EF4" w:rsidTr="00727F89">
        <w:trPr>
          <w:trHeight w:val="978"/>
        </w:trPr>
        <w:tc>
          <w:tcPr>
            <w:tcW w:w="4761" w:type="dxa"/>
          </w:tcPr>
          <w:p w:rsidR="004C3E92" w:rsidRPr="00B87EF4" w:rsidRDefault="00D218BE" w:rsidP="0011174A">
            <w:pPr>
              <w:pStyle w:val="TableParagraph"/>
              <w:ind w:left="0" w:right="629"/>
              <w:rPr>
                <w:rFonts w:ascii="Arial" w:hAnsi="Arial" w:cs="Arial"/>
                <w:lang w:val="fr-FR"/>
              </w:rPr>
            </w:pPr>
            <w:r w:rsidRPr="00B87EF4">
              <w:rPr>
                <w:rFonts w:ascii="Arial" w:hAnsi="Arial" w:cs="Arial"/>
                <w:lang w:val="fr-FR"/>
              </w:rPr>
              <w:lastRenderedPageBreak/>
              <w:t>8.</w:t>
            </w:r>
            <w:r w:rsidR="004C3E92" w:rsidRPr="00B87EF4">
              <w:rPr>
                <w:rFonts w:ascii="Arial" w:hAnsi="Arial" w:cs="Arial"/>
                <w:lang w:val="fr-FR"/>
              </w:rPr>
              <w:t>Décrire les centres qui assureront le traitement des déchets</w:t>
            </w:r>
          </w:p>
          <w:p w:rsidR="00D218BE" w:rsidRPr="00B87EF4" w:rsidRDefault="00D42DFB" w:rsidP="00D218BE">
            <w:pPr>
              <w:pStyle w:val="TableParagraph"/>
              <w:ind w:left="0" w:right="75"/>
              <w:jc w:val="right"/>
              <w:rPr>
                <w:rFonts w:ascii="Arial" w:hAnsi="Arial" w:cs="Arial"/>
                <w:lang w:val="fr-FR"/>
              </w:rPr>
            </w:pPr>
            <w:r w:rsidRPr="00B87EF4">
              <w:rPr>
                <w:rFonts w:ascii="Arial" w:hAnsi="Arial" w:cs="Arial"/>
                <w:lang w:val="fr-FR"/>
              </w:rPr>
              <w:t>2,</w:t>
            </w:r>
            <w:r w:rsidR="00D218BE" w:rsidRPr="00B87EF4">
              <w:rPr>
                <w:rFonts w:ascii="Arial" w:hAnsi="Arial" w:cs="Arial"/>
                <w:lang w:val="fr-FR"/>
              </w:rPr>
              <w:t>5 points</w:t>
            </w:r>
          </w:p>
        </w:tc>
        <w:tc>
          <w:tcPr>
            <w:tcW w:w="6015" w:type="dxa"/>
          </w:tcPr>
          <w:p w:rsidR="004C3E92" w:rsidRPr="00B87EF4" w:rsidRDefault="004C3E92" w:rsidP="00153C03">
            <w:pPr>
              <w:pStyle w:val="TableParagraph"/>
              <w:ind w:left="0"/>
              <w:rPr>
                <w:rFonts w:ascii="Arial" w:hAnsi="Arial" w:cs="Arial"/>
                <w:lang w:val="fr-FR"/>
              </w:rPr>
            </w:pPr>
          </w:p>
        </w:tc>
      </w:tr>
      <w:tr w:rsidR="005A648E" w:rsidRPr="00B87EF4" w:rsidTr="00727F89">
        <w:trPr>
          <w:trHeight w:val="978"/>
        </w:trPr>
        <w:tc>
          <w:tcPr>
            <w:tcW w:w="4761" w:type="dxa"/>
          </w:tcPr>
          <w:p w:rsidR="005A648E" w:rsidRPr="00B87EF4" w:rsidRDefault="00D218BE" w:rsidP="0011174A">
            <w:pPr>
              <w:pStyle w:val="TableParagraph"/>
              <w:ind w:left="0" w:right="629"/>
              <w:rPr>
                <w:rFonts w:ascii="Arial" w:hAnsi="Arial" w:cs="Arial"/>
                <w:lang w:val="fr-FR"/>
              </w:rPr>
            </w:pPr>
            <w:r w:rsidRPr="00B87EF4">
              <w:rPr>
                <w:rFonts w:ascii="Arial" w:hAnsi="Arial" w:cs="Arial"/>
                <w:lang w:val="fr-FR"/>
              </w:rPr>
              <w:t>9.</w:t>
            </w:r>
            <w:r w:rsidR="005A648E" w:rsidRPr="00B87EF4">
              <w:rPr>
                <w:rFonts w:ascii="Arial" w:hAnsi="Arial" w:cs="Arial"/>
                <w:lang w:val="fr-FR"/>
              </w:rPr>
              <w:t>Décrire les moyens et l’organisation mise en œuvre pour assurer la traçabilité des filières d’élimination</w:t>
            </w:r>
          </w:p>
          <w:p w:rsidR="00D218BE" w:rsidRPr="00B87EF4" w:rsidRDefault="00D42DFB" w:rsidP="00D218BE">
            <w:pPr>
              <w:pStyle w:val="TableParagraph"/>
              <w:ind w:left="0" w:right="75"/>
              <w:jc w:val="right"/>
              <w:rPr>
                <w:rFonts w:ascii="Arial" w:hAnsi="Arial" w:cs="Arial"/>
                <w:lang w:val="fr-FR"/>
              </w:rPr>
            </w:pPr>
            <w:r w:rsidRPr="00B87EF4">
              <w:rPr>
                <w:rFonts w:ascii="Arial" w:hAnsi="Arial" w:cs="Arial"/>
                <w:lang w:val="fr-FR"/>
              </w:rPr>
              <w:t>5</w:t>
            </w:r>
            <w:r w:rsidR="00D218BE" w:rsidRPr="00B87EF4">
              <w:rPr>
                <w:rFonts w:ascii="Arial" w:hAnsi="Arial" w:cs="Arial"/>
                <w:lang w:val="fr-FR"/>
              </w:rPr>
              <w:t xml:space="preserve"> points</w:t>
            </w:r>
          </w:p>
          <w:p w:rsidR="00D218BE" w:rsidRPr="00B87EF4" w:rsidRDefault="00D218BE" w:rsidP="00D218BE">
            <w:pPr>
              <w:pStyle w:val="TableParagraph"/>
              <w:tabs>
                <w:tab w:val="left" w:pos="3885"/>
                <w:tab w:val="left" w:pos="4125"/>
              </w:tabs>
              <w:ind w:left="0" w:right="629"/>
              <w:jc w:val="right"/>
              <w:rPr>
                <w:rFonts w:ascii="Arial" w:hAnsi="Arial" w:cs="Arial"/>
                <w:lang w:val="fr-FR"/>
              </w:rPr>
            </w:pPr>
          </w:p>
        </w:tc>
        <w:tc>
          <w:tcPr>
            <w:tcW w:w="6015" w:type="dxa"/>
          </w:tcPr>
          <w:p w:rsidR="005A648E" w:rsidRPr="00B87EF4" w:rsidRDefault="005A648E" w:rsidP="00153C03">
            <w:pPr>
              <w:pStyle w:val="TableParagraph"/>
              <w:ind w:left="0"/>
              <w:rPr>
                <w:rFonts w:ascii="Arial" w:hAnsi="Arial" w:cs="Arial"/>
                <w:lang w:val="fr-FR"/>
              </w:rPr>
            </w:pPr>
          </w:p>
        </w:tc>
      </w:tr>
      <w:tr w:rsidR="004C3E92" w:rsidRPr="00B87EF4" w:rsidTr="00727F89">
        <w:trPr>
          <w:trHeight w:val="978"/>
        </w:trPr>
        <w:tc>
          <w:tcPr>
            <w:tcW w:w="4761" w:type="dxa"/>
          </w:tcPr>
          <w:p w:rsidR="004C3E92" w:rsidRPr="00B87EF4" w:rsidRDefault="00D218BE" w:rsidP="0011174A">
            <w:pPr>
              <w:pStyle w:val="TableParagraph"/>
              <w:ind w:left="0" w:right="629"/>
              <w:rPr>
                <w:rFonts w:ascii="Arial" w:hAnsi="Arial" w:cs="Arial"/>
                <w:lang w:val="fr-FR"/>
              </w:rPr>
            </w:pPr>
            <w:r w:rsidRPr="00B87EF4">
              <w:rPr>
                <w:rFonts w:ascii="Arial" w:hAnsi="Arial" w:cs="Arial"/>
                <w:lang w:val="fr-FR"/>
              </w:rPr>
              <w:t>10.</w:t>
            </w:r>
            <w:r w:rsidR="004C3E92" w:rsidRPr="00B87EF4">
              <w:rPr>
                <w:rFonts w:ascii="Arial" w:hAnsi="Arial" w:cs="Arial"/>
                <w:lang w:val="fr-FR"/>
              </w:rPr>
              <w:t xml:space="preserve">En cas d’arrêt temporaire du centre, décrire la solution alternative </w:t>
            </w:r>
          </w:p>
          <w:p w:rsidR="00D218BE" w:rsidRPr="00B87EF4" w:rsidRDefault="00D42DFB" w:rsidP="00D218BE">
            <w:pPr>
              <w:pStyle w:val="TableParagraph"/>
              <w:ind w:left="0" w:right="75"/>
              <w:jc w:val="right"/>
              <w:rPr>
                <w:rFonts w:ascii="Arial" w:hAnsi="Arial" w:cs="Arial"/>
                <w:lang w:val="fr-FR"/>
              </w:rPr>
            </w:pPr>
            <w:r w:rsidRPr="00B87EF4">
              <w:rPr>
                <w:rFonts w:ascii="Arial" w:hAnsi="Arial" w:cs="Arial"/>
                <w:lang w:val="fr-FR"/>
              </w:rPr>
              <w:t>5</w:t>
            </w:r>
            <w:r w:rsidR="00D218BE" w:rsidRPr="00B87EF4">
              <w:rPr>
                <w:rFonts w:ascii="Arial" w:hAnsi="Arial" w:cs="Arial"/>
                <w:lang w:val="fr-FR"/>
              </w:rPr>
              <w:t xml:space="preserve"> points</w:t>
            </w:r>
          </w:p>
        </w:tc>
        <w:tc>
          <w:tcPr>
            <w:tcW w:w="6015" w:type="dxa"/>
          </w:tcPr>
          <w:p w:rsidR="004C3E92" w:rsidRPr="00B87EF4" w:rsidRDefault="004C3E92" w:rsidP="00153C03">
            <w:pPr>
              <w:pStyle w:val="TableParagraph"/>
              <w:ind w:left="0"/>
              <w:rPr>
                <w:rFonts w:ascii="Arial" w:hAnsi="Arial" w:cs="Arial"/>
                <w:lang w:val="fr-FR"/>
              </w:rPr>
            </w:pPr>
          </w:p>
        </w:tc>
      </w:tr>
      <w:tr w:rsidR="001B4E94" w:rsidRPr="00B87EF4" w:rsidTr="00727F89">
        <w:trPr>
          <w:trHeight w:val="978"/>
        </w:trPr>
        <w:tc>
          <w:tcPr>
            <w:tcW w:w="4761" w:type="dxa"/>
          </w:tcPr>
          <w:p w:rsidR="001B4E94" w:rsidRPr="00B87EF4" w:rsidRDefault="00D218BE" w:rsidP="0011174A">
            <w:pPr>
              <w:pStyle w:val="TableParagraph"/>
              <w:ind w:left="0" w:right="629"/>
              <w:rPr>
                <w:rFonts w:ascii="Arial" w:hAnsi="Arial" w:cs="Arial"/>
                <w:lang w:val="fr-FR"/>
              </w:rPr>
            </w:pPr>
            <w:r w:rsidRPr="00B87EF4">
              <w:rPr>
                <w:rFonts w:ascii="Arial" w:hAnsi="Arial" w:cs="Arial"/>
                <w:lang w:val="fr-FR"/>
              </w:rPr>
              <w:t>11.</w:t>
            </w:r>
            <w:r w:rsidR="001B4E94" w:rsidRPr="00B87EF4">
              <w:rPr>
                <w:rFonts w:ascii="Arial" w:hAnsi="Arial" w:cs="Arial"/>
                <w:lang w:val="fr-FR"/>
              </w:rPr>
              <w:t>Comment s’effectue la communication vers le laboratoire dans le cas d’un changement de point de traitement ou d’absence d’enlèvement des déchets ?</w:t>
            </w:r>
          </w:p>
          <w:p w:rsidR="00D218BE" w:rsidRPr="00B87EF4" w:rsidRDefault="00D42DFB" w:rsidP="00D218BE">
            <w:pPr>
              <w:pStyle w:val="TableParagraph"/>
              <w:ind w:left="0" w:right="75"/>
              <w:jc w:val="right"/>
              <w:rPr>
                <w:rFonts w:ascii="Arial" w:hAnsi="Arial" w:cs="Arial"/>
                <w:lang w:val="fr-FR"/>
              </w:rPr>
            </w:pPr>
            <w:r w:rsidRPr="00B87EF4">
              <w:rPr>
                <w:rFonts w:ascii="Arial" w:hAnsi="Arial" w:cs="Arial"/>
                <w:lang w:val="fr-FR"/>
              </w:rPr>
              <w:t>2,</w:t>
            </w:r>
            <w:r w:rsidR="00D218BE" w:rsidRPr="00B87EF4">
              <w:rPr>
                <w:rFonts w:ascii="Arial" w:hAnsi="Arial" w:cs="Arial"/>
                <w:lang w:val="fr-FR"/>
              </w:rPr>
              <w:t>5 points</w:t>
            </w:r>
          </w:p>
        </w:tc>
        <w:tc>
          <w:tcPr>
            <w:tcW w:w="6015" w:type="dxa"/>
          </w:tcPr>
          <w:p w:rsidR="001B4E94" w:rsidRPr="00B87EF4" w:rsidRDefault="001B4E94" w:rsidP="00153C03">
            <w:pPr>
              <w:pStyle w:val="TableParagraph"/>
              <w:ind w:left="0"/>
              <w:rPr>
                <w:rFonts w:ascii="Arial" w:hAnsi="Arial" w:cs="Arial"/>
                <w:lang w:val="fr-FR"/>
              </w:rPr>
            </w:pPr>
          </w:p>
        </w:tc>
      </w:tr>
      <w:tr w:rsidR="003C417A" w:rsidRPr="00B87EF4" w:rsidTr="00727F89">
        <w:trPr>
          <w:trHeight w:val="978"/>
        </w:trPr>
        <w:tc>
          <w:tcPr>
            <w:tcW w:w="4761" w:type="dxa"/>
          </w:tcPr>
          <w:p w:rsidR="003C417A" w:rsidRPr="00B87EF4" w:rsidRDefault="00D218BE" w:rsidP="0011174A">
            <w:pPr>
              <w:pStyle w:val="TableParagraph"/>
              <w:ind w:left="0" w:right="629"/>
              <w:rPr>
                <w:rFonts w:ascii="Arial" w:hAnsi="Arial" w:cs="Arial"/>
                <w:lang w:val="fr-FR"/>
              </w:rPr>
            </w:pPr>
            <w:r w:rsidRPr="00B87EF4">
              <w:rPr>
                <w:rFonts w:ascii="Arial" w:hAnsi="Arial" w:cs="Arial"/>
                <w:lang w:val="fr-FR"/>
              </w:rPr>
              <w:t>12.</w:t>
            </w:r>
            <w:r w:rsidR="003C417A" w:rsidRPr="00B87EF4">
              <w:rPr>
                <w:rFonts w:ascii="Arial" w:hAnsi="Arial" w:cs="Arial"/>
                <w:lang w:val="fr-FR"/>
              </w:rPr>
              <w:t xml:space="preserve">Préciser les coordonnées téléphoniques, mails des différents intervenants  </w:t>
            </w:r>
          </w:p>
          <w:p w:rsidR="00D218BE" w:rsidRPr="00B87EF4" w:rsidRDefault="00D42DFB" w:rsidP="00D218BE">
            <w:pPr>
              <w:pStyle w:val="TableParagraph"/>
              <w:ind w:left="0" w:right="75"/>
              <w:jc w:val="right"/>
              <w:rPr>
                <w:rFonts w:ascii="Arial" w:hAnsi="Arial" w:cs="Arial"/>
                <w:lang w:val="fr-FR"/>
              </w:rPr>
            </w:pPr>
            <w:r w:rsidRPr="00B87EF4">
              <w:rPr>
                <w:rFonts w:ascii="Arial" w:hAnsi="Arial" w:cs="Arial"/>
                <w:lang w:val="fr-FR"/>
              </w:rPr>
              <w:t>2,</w:t>
            </w:r>
            <w:r w:rsidR="00D218BE" w:rsidRPr="00B87EF4">
              <w:rPr>
                <w:rFonts w:ascii="Arial" w:hAnsi="Arial" w:cs="Arial"/>
                <w:lang w:val="fr-FR"/>
              </w:rPr>
              <w:t>5 points</w:t>
            </w:r>
          </w:p>
        </w:tc>
        <w:tc>
          <w:tcPr>
            <w:tcW w:w="6015" w:type="dxa"/>
          </w:tcPr>
          <w:p w:rsidR="003C417A" w:rsidRPr="00B87EF4" w:rsidRDefault="003C417A" w:rsidP="00153C03">
            <w:pPr>
              <w:pStyle w:val="TableParagraph"/>
              <w:ind w:left="0"/>
              <w:rPr>
                <w:rFonts w:ascii="Arial" w:hAnsi="Arial" w:cs="Arial"/>
                <w:lang w:val="fr-FR"/>
              </w:rPr>
            </w:pPr>
          </w:p>
        </w:tc>
      </w:tr>
    </w:tbl>
    <w:p w:rsidR="00585E71" w:rsidRPr="00B87EF4" w:rsidRDefault="00585E71" w:rsidP="00585E71">
      <w:pPr>
        <w:spacing w:before="8"/>
        <w:rPr>
          <w:rFonts w:ascii="Arial" w:hAnsi="Arial" w:cs="Arial"/>
          <w:b/>
          <w:sz w:val="22"/>
          <w:szCs w:val="22"/>
        </w:rPr>
      </w:pPr>
    </w:p>
    <w:p w:rsidR="00585E71" w:rsidRPr="00B87EF4" w:rsidRDefault="00585E71" w:rsidP="00585E71">
      <w:pPr>
        <w:pStyle w:val="Paragraphedeliste"/>
        <w:widowControl w:val="0"/>
        <w:tabs>
          <w:tab w:val="left" w:pos="745"/>
        </w:tabs>
        <w:autoSpaceDE w:val="0"/>
        <w:autoSpaceDN w:val="0"/>
        <w:spacing w:before="190"/>
        <w:ind w:left="490"/>
        <w:contextualSpacing w:val="0"/>
        <w:rPr>
          <w:rFonts w:ascii="Arial" w:hAnsi="Arial" w:cs="Arial"/>
          <w:b/>
          <w:sz w:val="22"/>
          <w:szCs w:val="22"/>
        </w:rPr>
      </w:pPr>
    </w:p>
    <w:p w:rsidR="0063602C" w:rsidRPr="00B87EF4" w:rsidRDefault="0063602C" w:rsidP="00585E71">
      <w:pPr>
        <w:pStyle w:val="Paragraphedeliste"/>
        <w:widowControl w:val="0"/>
        <w:tabs>
          <w:tab w:val="left" w:pos="745"/>
        </w:tabs>
        <w:autoSpaceDE w:val="0"/>
        <w:autoSpaceDN w:val="0"/>
        <w:spacing w:before="190"/>
        <w:ind w:left="490"/>
        <w:contextualSpacing w:val="0"/>
        <w:rPr>
          <w:rFonts w:ascii="Arial" w:hAnsi="Arial" w:cs="Arial"/>
          <w:b/>
          <w:sz w:val="22"/>
          <w:szCs w:val="22"/>
        </w:rPr>
      </w:pPr>
    </w:p>
    <w:p w:rsidR="0063602C" w:rsidRPr="00B87EF4" w:rsidRDefault="0063602C" w:rsidP="00585E71">
      <w:pPr>
        <w:pStyle w:val="Paragraphedeliste"/>
        <w:widowControl w:val="0"/>
        <w:tabs>
          <w:tab w:val="left" w:pos="745"/>
        </w:tabs>
        <w:autoSpaceDE w:val="0"/>
        <w:autoSpaceDN w:val="0"/>
        <w:spacing w:before="190"/>
        <w:ind w:left="490"/>
        <w:contextualSpacing w:val="0"/>
        <w:rPr>
          <w:rFonts w:ascii="Arial" w:hAnsi="Arial" w:cs="Arial"/>
          <w:b/>
          <w:sz w:val="22"/>
          <w:szCs w:val="22"/>
        </w:rPr>
      </w:pPr>
    </w:p>
    <w:p w:rsidR="0063602C" w:rsidRPr="00B87EF4" w:rsidRDefault="0063602C" w:rsidP="00585E71">
      <w:pPr>
        <w:pStyle w:val="Paragraphedeliste"/>
        <w:widowControl w:val="0"/>
        <w:tabs>
          <w:tab w:val="left" w:pos="745"/>
        </w:tabs>
        <w:autoSpaceDE w:val="0"/>
        <w:autoSpaceDN w:val="0"/>
        <w:spacing w:before="190"/>
        <w:ind w:left="490"/>
        <w:contextualSpacing w:val="0"/>
        <w:rPr>
          <w:rFonts w:ascii="Arial" w:hAnsi="Arial" w:cs="Arial"/>
          <w:b/>
          <w:sz w:val="22"/>
          <w:szCs w:val="22"/>
        </w:rPr>
      </w:pPr>
    </w:p>
    <w:p w:rsidR="00542399" w:rsidRPr="00B87EF4" w:rsidRDefault="00542399" w:rsidP="00585E71">
      <w:pPr>
        <w:pStyle w:val="Paragraphedeliste"/>
        <w:widowControl w:val="0"/>
        <w:tabs>
          <w:tab w:val="left" w:pos="745"/>
        </w:tabs>
        <w:autoSpaceDE w:val="0"/>
        <w:autoSpaceDN w:val="0"/>
        <w:spacing w:before="190"/>
        <w:ind w:left="490"/>
        <w:contextualSpacing w:val="0"/>
        <w:rPr>
          <w:rFonts w:ascii="Arial" w:hAnsi="Arial" w:cs="Arial"/>
          <w:b/>
          <w:sz w:val="22"/>
          <w:szCs w:val="22"/>
        </w:rPr>
      </w:pPr>
    </w:p>
    <w:p w:rsidR="00542399" w:rsidRPr="00B87EF4" w:rsidRDefault="00542399" w:rsidP="00585E71">
      <w:pPr>
        <w:pStyle w:val="Paragraphedeliste"/>
        <w:widowControl w:val="0"/>
        <w:tabs>
          <w:tab w:val="left" w:pos="745"/>
        </w:tabs>
        <w:autoSpaceDE w:val="0"/>
        <w:autoSpaceDN w:val="0"/>
        <w:spacing w:before="190"/>
        <w:ind w:left="490"/>
        <w:contextualSpacing w:val="0"/>
        <w:rPr>
          <w:rFonts w:ascii="Arial" w:hAnsi="Arial" w:cs="Arial"/>
          <w:b/>
          <w:sz w:val="22"/>
          <w:szCs w:val="22"/>
        </w:rPr>
      </w:pPr>
    </w:p>
    <w:p w:rsidR="00423E20" w:rsidRPr="00B87EF4" w:rsidRDefault="00423E20" w:rsidP="00651E9E">
      <w:pPr>
        <w:pStyle w:val="Paragraphedeliste"/>
        <w:widowControl w:val="0"/>
        <w:numPr>
          <w:ilvl w:val="1"/>
          <w:numId w:val="3"/>
        </w:numPr>
        <w:tabs>
          <w:tab w:val="left" w:pos="745"/>
        </w:tabs>
        <w:autoSpaceDE w:val="0"/>
        <w:autoSpaceDN w:val="0"/>
        <w:spacing w:before="190"/>
        <w:contextualSpacing w:val="0"/>
        <w:rPr>
          <w:rFonts w:ascii="Arial" w:hAnsi="Arial" w:cs="Arial"/>
          <w:b/>
          <w:sz w:val="22"/>
          <w:szCs w:val="22"/>
        </w:rPr>
      </w:pPr>
      <w:r w:rsidRPr="00B87EF4">
        <w:rPr>
          <w:rFonts w:ascii="Arial" w:hAnsi="Arial" w:cs="Arial"/>
          <w:b/>
          <w:sz w:val="22"/>
          <w:szCs w:val="22"/>
        </w:rPr>
        <w:t>Déchets litières de rongeurs</w:t>
      </w:r>
      <w:r w:rsidR="00D42DFB" w:rsidRPr="00B87EF4">
        <w:rPr>
          <w:rFonts w:ascii="Arial" w:hAnsi="Arial" w:cs="Arial"/>
          <w:b/>
          <w:sz w:val="22"/>
          <w:szCs w:val="22"/>
        </w:rPr>
        <w:t> : 5</w:t>
      </w:r>
      <w:r w:rsidR="00E66E90" w:rsidRPr="00B87EF4">
        <w:rPr>
          <w:rFonts w:ascii="Arial" w:hAnsi="Arial" w:cs="Arial"/>
          <w:b/>
          <w:sz w:val="22"/>
          <w:szCs w:val="22"/>
        </w:rPr>
        <w:t>0 points</w:t>
      </w:r>
    </w:p>
    <w:p w:rsidR="00C655AA" w:rsidRPr="00B87EF4" w:rsidRDefault="00C655AA" w:rsidP="00C655AA">
      <w:pPr>
        <w:pStyle w:val="Paragraphedeliste"/>
        <w:widowControl w:val="0"/>
        <w:tabs>
          <w:tab w:val="left" w:pos="745"/>
        </w:tabs>
        <w:autoSpaceDE w:val="0"/>
        <w:autoSpaceDN w:val="0"/>
        <w:spacing w:before="190"/>
        <w:ind w:left="744"/>
        <w:contextualSpacing w:val="0"/>
        <w:rPr>
          <w:rFonts w:ascii="Arial" w:hAnsi="Arial" w:cs="Arial"/>
          <w:b/>
          <w:sz w:val="22"/>
          <w:szCs w:val="22"/>
        </w:rPr>
      </w:pPr>
    </w:p>
    <w:tbl>
      <w:tblPr>
        <w:tblStyle w:val="TableNormal"/>
        <w:tblW w:w="10776" w:type="dxa"/>
        <w:tblInd w:w="-289"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4761"/>
        <w:gridCol w:w="6015"/>
      </w:tblGrid>
      <w:tr w:rsidR="00C655AA" w:rsidRPr="00B87EF4" w:rsidTr="00153C03">
        <w:trPr>
          <w:trHeight w:val="477"/>
        </w:trPr>
        <w:tc>
          <w:tcPr>
            <w:tcW w:w="4761" w:type="dxa"/>
          </w:tcPr>
          <w:p w:rsidR="00C655AA" w:rsidRPr="00B87EF4" w:rsidRDefault="00C655AA" w:rsidP="00153C03">
            <w:pPr>
              <w:pStyle w:val="TableParagraph"/>
              <w:spacing w:before="110"/>
              <w:ind w:left="490" w:right="1510"/>
              <w:jc w:val="center"/>
              <w:rPr>
                <w:rFonts w:ascii="Arial" w:hAnsi="Arial" w:cs="Arial"/>
                <w:b/>
                <w:lang w:val="fr-FR"/>
              </w:rPr>
            </w:pPr>
            <w:r w:rsidRPr="00B87EF4">
              <w:rPr>
                <w:rFonts w:ascii="Arial" w:hAnsi="Arial" w:cs="Arial"/>
                <w:b/>
                <w:lang w:val="fr-FR"/>
              </w:rPr>
              <w:t>Questions</w:t>
            </w:r>
          </w:p>
        </w:tc>
        <w:tc>
          <w:tcPr>
            <w:tcW w:w="6015" w:type="dxa"/>
          </w:tcPr>
          <w:p w:rsidR="00C655AA" w:rsidRPr="00B87EF4" w:rsidRDefault="00C655AA" w:rsidP="00153C03">
            <w:pPr>
              <w:pStyle w:val="TableParagraph"/>
              <w:spacing w:before="110"/>
              <w:ind w:left="1059" w:right="2014"/>
              <w:jc w:val="center"/>
              <w:rPr>
                <w:rFonts w:ascii="Arial" w:hAnsi="Arial" w:cs="Arial"/>
                <w:b/>
                <w:lang w:val="fr-FR"/>
              </w:rPr>
            </w:pPr>
            <w:r w:rsidRPr="00B87EF4">
              <w:rPr>
                <w:rFonts w:ascii="Arial" w:hAnsi="Arial" w:cs="Arial"/>
                <w:b/>
                <w:lang w:val="fr-FR"/>
              </w:rPr>
              <w:t>Réponses du candidat</w:t>
            </w:r>
          </w:p>
        </w:tc>
      </w:tr>
      <w:tr w:rsidR="00C655AA" w:rsidRPr="00B87EF4" w:rsidTr="00153C03">
        <w:trPr>
          <w:trHeight w:val="950"/>
        </w:trPr>
        <w:tc>
          <w:tcPr>
            <w:tcW w:w="4761" w:type="dxa"/>
          </w:tcPr>
          <w:p w:rsidR="00C655AA" w:rsidRPr="00B87EF4" w:rsidRDefault="00E66E90" w:rsidP="00153C03">
            <w:pPr>
              <w:adjustRightInd w:val="0"/>
              <w:rPr>
                <w:rFonts w:ascii="Arial" w:hAnsi="Arial" w:cs="Arial"/>
                <w:sz w:val="22"/>
                <w:szCs w:val="22"/>
                <w:lang w:val="fr-FR"/>
              </w:rPr>
            </w:pPr>
            <w:r w:rsidRPr="00B87EF4">
              <w:rPr>
                <w:rFonts w:ascii="Arial" w:hAnsi="Arial" w:cs="Arial"/>
                <w:sz w:val="22"/>
                <w:szCs w:val="22"/>
                <w:lang w:val="fr-FR"/>
              </w:rPr>
              <w:t>1.</w:t>
            </w:r>
            <w:r w:rsidR="00C655AA" w:rsidRPr="00B87EF4">
              <w:rPr>
                <w:rFonts w:ascii="Arial" w:hAnsi="Arial" w:cs="Arial"/>
                <w:sz w:val="22"/>
                <w:szCs w:val="22"/>
                <w:lang w:val="fr-FR"/>
              </w:rPr>
              <w:t>Décrire précisément les</w:t>
            </w:r>
            <w:r w:rsidR="007465ED" w:rsidRPr="00B87EF4">
              <w:rPr>
                <w:rFonts w:ascii="Arial" w:hAnsi="Arial" w:cs="Arial"/>
                <w:sz w:val="22"/>
                <w:szCs w:val="22"/>
                <w:lang w:val="fr-FR"/>
              </w:rPr>
              <w:t xml:space="preserve"> conteneurs proposés à la location</w:t>
            </w:r>
            <w:r w:rsidR="00C655AA" w:rsidRPr="00B87EF4">
              <w:rPr>
                <w:rFonts w:ascii="Arial" w:hAnsi="Arial" w:cs="Arial"/>
                <w:sz w:val="22"/>
                <w:szCs w:val="22"/>
                <w:lang w:val="fr-FR"/>
              </w:rPr>
              <w:t xml:space="preserve"> : </w:t>
            </w:r>
            <w:r w:rsidR="007465ED" w:rsidRPr="00B87EF4">
              <w:rPr>
                <w:rFonts w:ascii="Arial" w:hAnsi="Arial" w:cs="Arial"/>
                <w:sz w:val="22"/>
                <w:szCs w:val="22"/>
                <w:lang w:val="fr-FR"/>
              </w:rPr>
              <w:t>nombre, volume, présence de timon, compacteur</w:t>
            </w:r>
            <w:r w:rsidR="00C655AA" w:rsidRPr="00B87EF4">
              <w:rPr>
                <w:rFonts w:ascii="Arial" w:hAnsi="Arial" w:cs="Arial"/>
                <w:sz w:val="22"/>
                <w:szCs w:val="22"/>
                <w:lang w:val="fr-FR"/>
              </w:rPr>
              <w:t> …</w:t>
            </w:r>
          </w:p>
          <w:p w:rsidR="00C655AA" w:rsidRPr="00B87EF4" w:rsidRDefault="00D42DFB" w:rsidP="009D0628">
            <w:pPr>
              <w:adjustRightInd w:val="0"/>
              <w:jc w:val="right"/>
              <w:rPr>
                <w:rFonts w:ascii="Arial" w:hAnsi="Arial" w:cs="Arial"/>
                <w:sz w:val="22"/>
                <w:szCs w:val="22"/>
                <w:lang w:val="fr-FR"/>
              </w:rPr>
            </w:pPr>
            <w:r w:rsidRPr="00B87EF4">
              <w:rPr>
                <w:rFonts w:ascii="Arial" w:hAnsi="Arial" w:cs="Arial"/>
                <w:sz w:val="22"/>
                <w:szCs w:val="22"/>
                <w:lang w:val="fr-FR"/>
              </w:rPr>
              <w:t>5</w:t>
            </w:r>
            <w:r w:rsidR="009D0628" w:rsidRPr="00B87EF4">
              <w:rPr>
                <w:rFonts w:ascii="Arial" w:hAnsi="Arial" w:cs="Arial"/>
                <w:sz w:val="22"/>
                <w:szCs w:val="22"/>
                <w:lang w:val="fr-FR"/>
              </w:rPr>
              <w:t xml:space="preserve"> points</w:t>
            </w:r>
          </w:p>
        </w:tc>
        <w:tc>
          <w:tcPr>
            <w:tcW w:w="6015" w:type="dxa"/>
          </w:tcPr>
          <w:p w:rsidR="00C655AA" w:rsidRPr="00B87EF4" w:rsidRDefault="00C655AA" w:rsidP="00153C03">
            <w:pPr>
              <w:pStyle w:val="TableParagraph"/>
              <w:ind w:left="0"/>
              <w:rPr>
                <w:rFonts w:ascii="Arial" w:hAnsi="Arial" w:cs="Arial"/>
                <w:lang w:val="fr-FR"/>
              </w:rPr>
            </w:pPr>
          </w:p>
        </w:tc>
      </w:tr>
      <w:tr w:rsidR="009D0628" w:rsidRPr="00B87EF4" w:rsidTr="00153C03">
        <w:trPr>
          <w:trHeight w:val="950"/>
        </w:trPr>
        <w:tc>
          <w:tcPr>
            <w:tcW w:w="4761" w:type="dxa"/>
          </w:tcPr>
          <w:p w:rsidR="009D0628" w:rsidRPr="00B87EF4" w:rsidRDefault="009D0628" w:rsidP="009D0628">
            <w:pPr>
              <w:adjustRightInd w:val="0"/>
              <w:rPr>
                <w:rFonts w:ascii="Arial" w:hAnsi="Arial" w:cs="Arial"/>
                <w:sz w:val="22"/>
                <w:szCs w:val="22"/>
                <w:lang w:val="fr-FR"/>
              </w:rPr>
            </w:pPr>
            <w:r w:rsidRPr="00B87EF4">
              <w:rPr>
                <w:rFonts w:ascii="Arial" w:hAnsi="Arial" w:cs="Arial"/>
                <w:sz w:val="22"/>
                <w:szCs w:val="22"/>
                <w:lang w:val="fr-FR"/>
              </w:rPr>
              <w:t>2.Préciser les modalités de maintenance du matériel (changement des pièces détériorées)</w:t>
            </w:r>
          </w:p>
          <w:p w:rsidR="009D0628" w:rsidRPr="00B87EF4" w:rsidRDefault="00D42DFB" w:rsidP="009D0628">
            <w:pPr>
              <w:adjustRightInd w:val="0"/>
              <w:jc w:val="right"/>
              <w:rPr>
                <w:rFonts w:ascii="Arial" w:hAnsi="Arial" w:cs="Arial"/>
                <w:sz w:val="22"/>
                <w:szCs w:val="22"/>
              </w:rPr>
            </w:pPr>
            <w:r w:rsidRPr="00B87EF4">
              <w:rPr>
                <w:rFonts w:ascii="Arial" w:hAnsi="Arial" w:cs="Arial"/>
                <w:sz w:val="22"/>
                <w:szCs w:val="22"/>
                <w:lang w:val="fr-FR"/>
              </w:rPr>
              <w:t>5</w:t>
            </w:r>
            <w:r w:rsidR="009D0628" w:rsidRPr="00B87EF4">
              <w:rPr>
                <w:rFonts w:ascii="Arial" w:hAnsi="Arial" w:cs="Arial"/>
                <w:sz w:val="22"/>
                <w:szCs w:val="22"/>
                <w:lang w:val="fr-FR"/>
              </w:rPr>
              <w:t xml:space="preserve"> points</w:t>
            </w:r>
          </w:p>
        </w:tc>
        <w:tc>
          <w:tcPr>
            <w:tcW w:w="6015" w:type="dxa"/>
          </w:tcPr>
          <w:p w:rsidR="009D0628" w:rsidRPr="00B87EF4" w:rsidRDefault="009D0628" w:rsidP="00153C03">
            <w:pPr>
              <w:pStyle w:val="TableParagraph"/>
              <w:ind w:left="0"/>
              <w:rPr>
                <w:rFonts w:ascii="Arial" w:hAnsi="Arial" w:cs="Arial"/>
              </w:rPr>
            </w:pPr>
          </w:p>
        </w:tc>
      </w:tr>
      <w:tr w:rsidR="00C655AA" w:rsidRPr="00B87EF4" w:rsidTr="00153C03">
        <w:trPr>
          <w:trHeight w:val="1120"/>
        </w:trPr>
        <w:tc>
          <w:tcPr>
            <w:tcW w:w="4761" w:type="dxa"/>
          </w:tcPr>
          <w:p w:rsidR="00096769" w:rsidRPr="00B87EF4" w:rsidRDefault="009D0628" w:rsidP="00096769">
            <w:pPr>
              <w:adjustRightInd w:val="0"/>
              <w:jc w:val="both"/>
              <w:rPr>
                <w:rFonts w:ascii="Arial" w:hAnsi="Arial" w:cs="Arial"/>
                <w:sz w:val="22"/>
                <w:szCs w:val="22"/>
                <w:lang w:val="fr-FR"/>
              </w:rPr>
            </w:pPr>
            <w:r w:rsidRPr="00B87EF4">
              <w:rPr>
                <w:rFonts w:ascii="Arial" w:hAnsi="Arial" w:cs="Arial"/>
                <w:sz w:val="22"/>
                <w:szCs w:val="22"/>
                <w:lang w:val="fr-FR"/>
              </w:rPr>
              <w:t>3</w:t>
            </w:r>
            <w:r w:rsidR="00E66E90" w:rsidRPr="00B87EF4">
              <w:rPr>
                <w:rFonts w:ascii="Arial" w:hAnsi="Arial" w:cs="Arial"/>
                <w:sz w:val="22"/>
                <w:szCs w:val="22"/>
                <w:lang w:val="fr-FR"/>
              </w:rPr>
              <w:t>.</w:t>
            </w:r>
            <w:r w:rsidR="00096769" w:rsidRPr="00B87EF4">
              <w:rPr>
                <w:rFonts w:ascii="Arial" w:hAnsi="Arial" w:cs="Arial"/>
                <w:sz w:val="22"/>
                <w:szCs w:val="22"/>
                <w:lang w:val="fr-FR"/>
              </w:rPr>
              <w:t xml:space="preserve">Le prestataire peut-il s'engager à effectuer les collectes des déchets (litières) sur demandes du laboratoire ? </w:t>
            </w:r>
          </w:p>
          <w:p w:rsidR="00C655AA" w:rsidRPr="00B87EF4" w:rsidRDefault="00D42DFB" w:rsidP="009D0628">
            <w:pPr>
              <w:pStyle w:val="TableParagraph"/>
              <w:ind w:left="0" w:right="75"/>
              <w:jc w:val="right"/>
              <w:rPr>
                <w:rFonts w:ascii="Arial" w:hAnsi="Arial" w:cs="Arial"/>
                <w:lang w:val="fr-FR"/>
              </w:rPr>
            </w:pPr>
            <w:r w:rsidRPr="00B87EF4">
              <w:rPr>
                <w:rFonts w:ascii="Arial" w:hAnsi="Arial" w:cs="Arial"/>
                <w:lang w:val="fr-FR"/>
              </w:rPr>
              <w:t>5</w:t>
            </w:r>
            <w:r w:rsidR="009D0628" w:rsidRPr="00B87EF4">
              <w:rPr>
                <w:rFonts w:ascii="Arial" w:hAnsi="Arial" w:cs="Arial"/>
                <w:lang w:val="fr-FR"/>
              </w:rPr>
              <w:t xml:space="preserve"> points</w:t>
            </w:r>
          </w:p>
        </w:tc>
        <w:tc>
          <w:tcPr>
            <w:tcW w:w="6015" w:type="dxa"/>
          </w:tcPr>
          <w:p w:rsidR="00C655AA" w:rsidRPr="00B87EF4" w:rsidRDefault="00C655AA" w:rsidP="00153C03">
            <w:pPr>
              <w:pStyle w:val="TableParagraph"/>
              <w:ind w:left="0"/>
              <w:rPr>
                <w:rFonts w:ascii="Arial" w:hAnsi="Arial" w:cs="Arial"/>
                <w:lang w:val="fr-FR"/>
              </w:rPr>
            </w:pPr>
          </w:p>
        </w:tc>
      </w:tr>
      <w:tr w:rsidR="00E66E90" w:rsidRPr="00B87EF4" w:rsidTr="00153C03">
        <w:trPr>
          <w:trHeight w:val="1120"/>
        </w:trPr>
        <w:tc>
          <w:tcPr>
            <w:tcW w:w="4761" w:type="dxa"/>
          </w:tcPr>
          <w:p w:rsidR="00E66E90" w:rsidRPr="00B87EF4" w:rsidRDefault="009D0628" w:rsidP="00E66E90">
            <w:pPr>
              <w:adjustRightInd w:val="0"/>
              <w:jc w:val="both"/>
              <w:rPr>
                <w:rFonts w:ascii="Arial" w:hAnsi="Arial" w:cs="Arial"/>
                <w:sz w:val="22"/>
                <w:szCs w:val="22"/>
                <w:lang w:val="fr-FR"/>
              </w:rPr>
            </w:pPr>
            <w:r w:rsidRPr="00B87EF4">
              <w:rPr>
                <w:rFonts w:ascii="Arial" w:hAnsi="Arial" w:cs="Arial"/>
                <w:sz w:val="22"/>
                <w:szCs w:val="22"/>
                <w:lang w:val="fr-FR"/>
              </w:rPr>
              <w:t>4</w:t>
            </w:r>
            <w:r w:rsidR="00E66E90" w:rsidRPr="00B87EF4">
              <w:rPr>
                <w:rFonts w:ascii="Arial" w:hAnsi="Arial" w:cs="Arial"/>
                <w:sz w:val="22"/>
                <w:szCs w:val="22"/>
                <w:lang w:val="fr-FR"/>
              </w:rPr>
              <w:t>.La collecte pourra-</w:t>
            </w:r>
            <w:r w:rsidR="00833D79" w:rsidRPr="00B87EF4">
              <w:rPr>
                <w:rFonts w:ascii="Arial" w:hAnsi="Arial" w:cs="Arial"/>
                <w:sz w:val="22"/>
                <w:szCs w:val="22"/>
                <w:lang w:val="fr-FR"/>
              </w:rPr>
              <w:t>t ’elle</w:t>
            </w:r>
            <w:r w:rsidR="00E66E90" w:rsidRPr="00B87EF4">
              <w:rPr>
                <w:rFonts w:ascii="Arial" w:hAnsi="Arial" w:cs="Arial"/>
                <w:sz w:val="22"/>
                <w:szCs w:val="22"/>
                <w:lang w:val="fr-FR"/>
              </w:rPr>
              <w:t xml:space="preserve"> avoir lieu pendant les heures ouvrées ?</w:t>
            </w:r>
          </w:p>
          <w:p w:rsidR="009D0628" w:rsidRPr="00B87EF4" w:rsidRDefault="00D42DFB" w:rsidP="009D0628">
            <w:pPr>
              <w:adjustRightInd w:val="0"/>
              <w:jc w:val="right"/>
              <w:rPr>
                <w:rFonts w:ascii="Arial" w:hAnsi="Arial" w:cs="Arial"/>
                <w:sz w:val="22"/>
                <w:szCs w:val="22"/>
                <w:lang w:val="fr-FR"/>
              </w:rPr>
            </w:pPr>
            <w:r w:rsidRPr="00B87EF4">
              <w:rPr>
                <w:rFonts w:ascii="Arial" w:hAnsi="Arial" w:cs="Arial"/>
                <w:sz w:val="22"/>
                <w:szCs w:val="22"/>
                <w:lang w:val="fr-FR"/>
              </w:rPr>
              <w:t>5</w:t>
            </w:r>
            <w:r w:rsidR="009D0628" w:rsidRPr="00B87EF4">
              <w:rPr>
                <w:rFonts w:ascii="Arial" w:hAnsi="Arial" w:cs="Arial"/>
                <w:sz w:val="22"/>
                <w:szCs w:val="22"/>
                <w:lang w:val="fr-FR"/>
              </w:rPr>
              <w:t xml:space="preserve"> points</w:t>
            </w:r>
          </w:p>
        </w:tc>
        <w:tc>
          <w:tcPr>
            <w:tcW w:w="6015" w:type="dxa"/>
          </w:tcPr>
          <w:p w:rsidR="00E66E90" w:rsidRPr="00B87EF4" w:rsidRDefault="00E66E90" w:rsidP="00153C03">
            <w:pPr>
              <w:pStyle w:val="TableParagraph"/>
              <w:ind w:left="0"/>
              <w:rPr>
                <w:rFonts w:ascii="Arial" w:hAnsi="Arial" w:cs="Arial"/>
                <w:lang w:val="fr-FR"/>
              </w:rPr>
            </w:pPr>
          </w:p>
        </w:tc>
      </w:tr>
      <w:tr w:rsidR="00C655AA" w:rsidRPr="00B87EF4" w:rsidTr="00153C03">
        <w:trPr>
          <w:trHeight w:val="853"/>
        </w:trPr>
        <w:tc>
          <w:tcPr>
            <w:tcW w:w="4761" w:type="dxa"/>
          </w:tcPr>
          <w:p w:rsidR="00C655AA" w:rsidRPr="00B87EF4" w:rsidRDefault="009D0628" w:rsidP="00096769">
            <w:pPr>
              <w:pStyle w:val="TableParagraph"/>
              <w:ind w:left="0" w:right="629"/>
              <w:rPr>
                <w:rFonts w:ascii="Arial" w:hAnsi="Arial" w:cs="Arial"/>
                <w:lang w:val="fr-FR"/>
              </w:rPr>
            </w:pPr>
            <w:r w:rsidRPr="00B87EF4">
              <w:rPr>
                <w:rFonts w:ascii="Arial" w:hAnsi="Arial" w:cs="Arial"/>
                <w:lang w:val="fr-FR"/>
              </w:rPr>
              <w:t>5</w:t>
            </w:r>
            <w:r w:rsidR="00E66E90" w:rsidRPr="00B87EF4">
              <w:rPr>
                <w:rFonts w:ascii="Arial" w:hAnsi="Arial" w:cs="Arial"/>
                <w:lang w:val="fr-FR"/>
              </w:rPr>
              <w:t>.</w:t>
            </w:r>
            <w:r w:rsidR="00C655AA" w:rsidRPr="00B87EF4">
              <w:rPr>
                <w:rFonts w:ascii="Arial" w:hAnsi="Arial" w:cs="Arial"/>
                <w:lang w:val="fr-FR"/>
              </w:rPr>
              <w:t xml:space="preserve">Préciser </w:t>
            </w:r>
            <w:r w:rsidR="00096769" w:rsidRPr="00B87EF4">
              <w:rPr>
                <w:rFonts w:ascii="Arial" w:hAnsi="Arial" w:cs="Arial"/>
                <w:lang w:val="fr-FR"/>
              </w:rPr>
              <w:t xml:space="preserve">le délai d’enlèvement après réception de la demande ? </w:t>
            </w:r>
          </w:p>
          <w:p w:rsidR="009D0628" w:rsidRPr="00B87EF4" w:rsidRDefault="00D42DFB" w:rsidP="009D0628">
            <w:pPr>
              <w:pStyle w:val="TableParagraph"/>
              <w:ind w:left="0" w:right="75"/>
              <w:jc w:val="right"/>
              <w:rPr>
                <w:rFonts w:ascii="Arial" w:hAnsi="Arial" w:cs="Arial"/>
                <w:lang w:val="fr-FR"/>
              </w:rPr>
            </w:pPr>
            <w:r w:rsidRPr="00B87EF4">
              <w:rPr>
                <w:rFonts w:ascii="Arial" w:hAnsi="Arial" w:cs="Arial"/>
                <w:lang w:val="fr-FR"/>
              </w:rPr>
              <w:t>5</w:t>
            </w:r>
            <w:r w:rsidR="009D0628" w:rsidRPr="00B87EF4">
              <w:rPr>
                <w:rFonts w:ascii="Arial" w:hAnsi="Arial" w:cs="Arial"/>
                <w:lang w:val="fr-FR"/>
              </w:rPr>
              <w:t xml:space="preserve"> points</w:t>
            </w:r>
          </w:p>
        </w:tc>
        <w:tc>
          <w:tcPr>
            <w:tcW w:w="6015" w:type="dxa"/>
          </w:tcPr>
          <w:p w:rsidR="00C655AA" w:rsidRPr="00B87EF4" w:rsidRDefault="00C655AA" w:rsidP="00153C03">
            <w:pPr>
              <w:pStyle w:val="TableParagraph"/>
              <w:ind w:left="0"/>
              <w:rPr>
                <w:rFonts w:ascii="Arial" w:hAnsi="Arial" w:cs="Arial"/>
              </w:rPr>
            </w:pPr>
          </w:p>
        </w:tc>
      </w:tr>
      <w:tr w:rsidR="00C655AA" w:rsidRPr="00B87EF4" w:rsidTr="00153C03">
        <w:trPr>
          <w:trHeight w:val="978"/>
        </w:trPr>
        <w:tc>
          <w:tcPr>
            <w:tcW w:w="4761" w:type="dxa"/>
          </w:tcPr>
          <w:p w:rsidR="00BF35B3" w:rsidRPr="00B87EF4" w:rsidRDefault="009D0628" w:rsidP="009D0628">
            <w:pPr>
              <w:pStyle w:val="TableParagraph"/>
              <w:ind w:left="0" w:right="75"/>
              <w:rPr>
                <w:rFonts w:ascii="Arial" w:hAnsi="Arial" w:cs="Arial"/>
                <w:lang w:val="fr-FR"/>
              </w:rPr>
            </w:pPr>
            <w:r w:rsidRPr="00B87EF4">
              <w:rPr>
                <w:rFonts w:ascii="Arial" w:hAnsi="Arial" w:cs="Arial"/>
                <w:lang w:val="fr-FR"/>
              </w:rPr>
              <w:t>6</w:t>
            </w:r>
            <w:r w:rsidR="00E66E90" w:rsidRPr="00B87EF4">
              <w:rPr>
                <w:rFonts w:ascii="Arial" w:hAnsi="Arial" w:cs="Arial"/>
                <w:lang w:val="fr-FR"/>
              </w:rPr>
              <w:t>.</w:t>
            </w:r>
            <w:r w:rsidR="00BF35B3" w:rsidRPr="00B87EF4">
              <w:rPr>
                <w:rFonts w:ascii="Arial" w:hAnsi="Arial" w:cs="Arial"/>
                <w:lang w:val="fr-FR"/>
              </w:rPr>
              <w:t xml:space="preserve">Préciser la procédure de transmission du BSD (Track Déchet ou </w:t>
            </w:r>
            <w:r w:rsidRPr="00B87EF4">
              <w:rPr>
                <w:rFonts w:ascii="Arial" w:hAnsi="Arial" w:cs="Arial"/>
                <w:lang w:val="fr-FR"/>
              </w:rPr>
              <w:t>d</w:t>
            </w:r>
            <w:r w:rsidR="00BF35B3" w:rsidRPr="00B87EF4">
              <w:rPr>
                <w:rFonts w:ascii="Arial" w:hAnsi="Arial" w:cs="Arial"/>
                <w:lang w:val="fr-FR"/>
              </w:rPr>
              <w:t xml:space="preserve">ématérialisation) </w:t>
            </w:r>
          </w:p>
          <w:p w:rsidR="009D0628" w:rsidRPr="00B87EF4" w:rsidRDefault="009D0628" w:rsidP="009D0628">
            <w:pPr>
              <w:pStyle w:val="TableParagraph"/>
              <w:ind w:left="0" w:right="75"/>
              <w:jc w:val="right"/>
              <w:rPr>
                <w:rFonts w:ascii="Arial" w:hAnsi="Arial" w:cs="Arial"/>
                <w:lang w:val="fr-FR"/>
              </w:rPr>
            </w:pPr>
          </w:p>
          <w:p w:rsidR="00C655AA" w:rsidRPr="00B87EF4" w:rsidRDefault="00D42DFB" w:rsidP="009D0628">
            <w:pPr>
              <w:pStyle w:val="TableParagraph"/>
              <w:ind w:left="0" w:right="75"/>
              <w:jc w:val="right"/>
              <w:rPr>
                <w:rFonts w:ascii="Arial" w:hAnsi="Arial" w:cs="Arial"/>
              </w:rPr>
            </w:pPr>
            <w:r w:rsidRPr="00B87EF4">
              <w:rPr>
                <w:rFonts w:ascii="Arial" w:hAnsi="Arial" w:cs="Arial"/>
                <w:lang w:val="fr-FR"/>
              </w:rPr>
              <w:t>5</w:t>
            </w:r>
            <w:r w:rsidR="009D0628" w:rsidRPr="00B87EF4">
              <w:rPr>
                <w:rFonts w:ascii="Arial" w:hAnsi="Arial" w:cs="Arial"/>
                <w:lang w:val="fr-FR"/>
              </w:rPr>
              <w:t xml:space="preserve"> points</w:t>
            </w:r>
          </w:p>
        </w:tc>
        <w:tc>
          <w:tcPr>
            <w:tcW w:w="6015" w:type="dxa"/>
          </w:tcPr>
          <w:p w:rsidR="00C655AA" w:rsidRPr="00B87EF4" w:rsidRDefault="00C655AA" w:rsidP="00153C03">
            <w:pPr>
              <w:pStyle w:val="TableParagraph"/>
              <w:ind w:left="0"/>
              <w:rPr>
                <w:rFonts w:ascii="Arial" w:hAnsi="Arial" w:cs="Arial"/>
              </w:rPr>
            </w:pPr>
          </w:p>
        </w:tc>
      </w:tr>
      <w:tr w:rsidR="00BF35B3" w:rsidRPr="00B87EF4" w:rsidTr="00153C03">
        <w:trPr>
          <w:trHeight w:val="978"/>
        </w:trPr>
        <w:tc>
          <w:tcPr>
            <w:tcW w:w="4761" w:type="dxa"/>
          </w:tcPr>
          <w:p w:rsidR="00BF35B3" w:rsidRPr="00B87EF4" w:rsidRDefault="009D0628" w:rsidP="00BF35B3">
            <w:pPr>
              <w:pStyle w:val="TableParagraph"/>
              <w:ind w:left="0" w:right="629"/>
              <w:rPr>
                <w:rFonts w:ascii="Arial" w:hAnsi="Arial" w:cs="Arial"/>
                <w:lang w:val="fr-FR"/>
              </w:rPr>
            </w:pPr>
            <w:r w:rsidRPr="00B87EF4">
              <w:rPr>
                <w:rFonts w:ascii="Arial" w:hAnsi="Arial" w:cs="Arial"/>
                <w:lang w:val="fr-FR"/>
              </w:rPr>
              <w:t>7</w:t>
            </w:r>
            <w:r w:rsidR="00E66E90" w:rsidRPr="00B87EF4">
              <w:rPr>
                <w:rFonts w:ascii="Arial" w:hAnsi="Arial" w:cs="Arial"/>
                <w:lang w:val="fr-FR"/>
              </w:rPr>
              <w:t>.</w:t>
            </w:r>
            <w:r w:rsidR="00BF35B3" w:rsidRPr="00B87EF4">
              <w:rPr>
                <w:rFonts w:ascii="Arial" w:hAnsi="Arial" w:cs="Arial"/>
                <w:lang w:val="fr-FR"/>
              </w:rPr>
              <w:t>Détailler le mode de transport des déchets et les caractéristiques de l’autorisation préfectorale de transport des déchets dangereux.</w:t>
            </w:r>
          </w:p>
          <w:p w:rsidR="00BF35B3" w:rsidRPr="00B87EF4" w:rsidRDefault="00D42DFB" w:rsidP="009D0628">
            <w:pPr>
              <w:pStyle w:val="TableParagraph"/>
              <w:ind w:left="0" w:right="75"/>
              <w:jc w:val="right"/>
              <w:rPr>
                <w:rFonts w:ascii="Arial" w:hAnsi="Arial" w:cs="Arial"/>
              </w:rPr>
            </w:pPr>
            <w:r w:rsidRPr="00B87EF4">
              <w:rPr>
                <w:rFonts w:ascii="Arial" w:hAnsi="Arial" w:cs="Arial"/>
                <w:lang w:val="fr-FR"/>
              </w:rPr>
              <w:t>5</w:t>
            </w:r>
            <w:r w:rsidR="009D0628" w:rsidRPr="00B87EF4">
              <w:rPr>
                <w:rFonts w:ascii="Arial" w:hAnsi="Arial" w:cs="Arial"/>
                <w:lang w:val="fr-FR"/>
              </w:rPr>
              <w:t xml:space="preserve"> points</w:t>
            </w:r>
          </w:p>
        </w:tc>
        <w:tc>
          <w:tcPr>
            <w:tcW w:w="6015" w:type="dxa"/>
          </w:tcPr>
          <w:p w:rsidR="00BF35B3" w:rsidRPr="00B87EF4" w:rsidRDefault="00BF35B3" w:rsidP="00153C03">
            <w:pPr>
              <w:pStyle w:val="TableParagraph"/>
              <w:ind w:left="0"/>
              <w:rPr>
                <w:rFonts w:ascii="Arial" w:hAnsi="Arial" w:cs="Arial"/>
              </w:rPr>
            </w:pPr>
          </w:p>
        </w:tc>
      </w:tr>
      <w:tr w:rsidR="00C655AA" w:rsidRPr="00B87EF4" w:rsidTr="00153C03">
        <w:trPr>
          <w:trHeight w:val="978"/>
        </w:trPr>
        <w:tc>
          <w:tcPr>
            <w:tcW w:w="4761" w:type="dxa"/>
          </w:tcPr>
          <w:p w:rsidR="00C655AA" w:rsidRPr="00B87EF4" w:rsidRDefault="009D0628" w:rsidP="00153C03">
            <w:pPr>
              <w:pStyle w:val="TableParagraph"/>
              <w:ind w:left="0" w:right="629"/>
              <w:rPr>
                <w:rFonts w:ascii="Arial" w:hAnsi="Arial" w:cs="Arial"/>
                <w:lang w:val="fr-FR"/>
              </w:rPr>
            </w:pPr>
            <w:r w:rsidRPr="00B87EF4">
              <w:rPr>
                <w:rFonts w:ascii="Arial" w:hAnsi="Arial" w:cs="Arial"/>
                <w:lang w:val="fr-FR"/>
              </w:rPr>
              <w:t>8</w:t>
            </w:r>
            <w:r w:rsidR="00E66E90" w:rsidRPr="00B87EF4">
              <w:rPr>
                <w:rFonts w:ascii="Arial" w:hAnsi="Arial" w:cs="Arial"/>
                <w:lang w:val="fr-FR"/>
              </w:rPr>
              <w:t>.</w:t>
            </w:r>
            <w:r w:rsidR="00C655AA" w:rsidRPr="00B87EF4">
              <w:rPr>
                <w:rFonts w:ascii="Arial" w:hAnsi="Arial" w:cs="Arial"/>
                <w:lang w:val="fr-FR"/>
              </w:rPr>
              <w:t>Décrire les moyens de transport utilisés : type de véhicule, capacité, taille, poids.</w:t>
            </w:r>
          </w:p>
          <w:p w:rsidR="00C655AA" w:rsidRPr="00B87EF4" w:rsidRDefault="00C655AA" w:rsidP="00153C03">
            <w:pPr>
              <w:pStyle w:val="TableParagraph"/>
              <w:ind w:left="0" w:right="629"/>
              <w:rPr>
                <w:rFonts w:ascii="Arial" w:hAnsi="Arial" w:cs="Arial"/>
                <w:lang w:val="fr-FR"/>
              </w:rPr>
            </w:pPr>
            <w:r w:rsidRPr="00B87EF4">
              <w:rPr>
                <w:rFonts w:ascii="Arial" w:hAnsi="Arial" w:cs="Arial"/>
                <w:lang w:val="fr-FR"/>
              </w:rPr>
              <w:t xml:space="preserve">Joindre certificat d’agrément des véhicules pour ce type de transport </w:t>
            </w:r>
          </w:p>
          <w:p w:rsidR="00C655AA" w:rsidRPr="00B87EF4" w:rsidRDefault="00C655AA" w:rsidP="00153C03">
            <w:pPr>
              <w:pStyle w:val="TableParagraph"/>
              <w:ind w:left="0" w:right="629"/>
              <w:rPr>
                <w:rFonts w:ascii="Arial" w:hAnsi="Arial" w:cs="Arial"/>
                <w:lang w:val="fr-FR"/>
              </w:rPr>
            </w:pPr>
            <w:r w:rsidRPr="00B87EF4">
              <w:rPr>
                <w:rFonts w:ascii="Arial" w:hAnsi="Arial" w:cs="Arial"/>
                <w:lang w:val="fr-FR"/>
              </w:rPr>
              <w:t>Les chauffeurs ont-ils une attestation de formatio</w:t>
            </w:r>
            <w:r w:rsidR="00BF35B3" w:rsidRPr="00B87EF4">
              <w:rPr>
                <w:rFonts w:ascii="Arial" w:hAnsi="Arial" w:cs="Arial"/>
                <w:lang w:val="fr-FR"/>
              </w:rPr>
              <w:t>n</w:t>
            </w:r>
            <w:r w:rsidRPr="00B87EF4">
              <w:rPr>
                <w:rFonts w:ascii="Arial" w:hAnsi="Arial" w:cs="Arial"/>
                <w:lang w:val="fr-FR"/>
              </w:rPr>
              <w:t xml:space="preserve"> pour ce type de transport</w:t>
            </w:r>
          </w:p>
          <w:p w:rsidR="00C655AA" w:rsidRPr="00B87EF4" w:rsidRDefault="00D42DFB" w:rsidP="009D0628">
            <w:pPr>
              <w:pStyle w:val="TableParagraph"/>
              <w:ind w:left="0" w:right="75"/>
              <w:jc w:val="right"/>
              <w:rPr>
                <w:rFonts w:ascii="Arial" w:hAnsi="Arial" w:cs="Arial"/>
                <w:lang w:val="fr-FR"/>
              </w:rPr>
            </w:pPr>
            <w:r w:rsidRPr="00B87EF4">
              <w:rPr>
                <w:rFonts w:ascii="Arial" w:hAnsi="Arial" w:cs="Arial"/>
                <w:lang w:val="fr-FR"/>
              </w:rPr>
              <w:t>5</w:t>
            </w:r>
            <w:r w:rsidR="009D0628" w:rsidRPr="00B87EF4">
              <w:rPr>
                <w:rFonts w:ascii="Arial" w:hAnsi="Arial" w:cs="Arial"/>
                <w:lang w:val="fr-FR"/>
              </w:rPr>
              <w:t xml:space="preserve"> points</w:t>
            </w:r>
          </w:p>
        </w:tc>
        <w:tc>
          <w:tcPr>
            <w:tcW w:w="6015" w:type="dxa"/>
          </w:tcPr>
          <w:p w:rsidR="00C655AA" w:rsidRPr="00B87EF4" w:rsidRDefault="00C655AA" w:rsidP="00153C03">
            <w:pPr>
              <w:pStyle w:val="TableParagraph"/>
              <w:ind w:left="0"/>
              <w:rPr>
                <w:rFonts w:ascii="Arial" w:hAnsi="Arial" w:cs="Arial"/>
                <w:lang w:val="fr-FR"/>
              </w:rPr>
            </w:pPr>
          </w:p>
        </w:tc>
      </w:tr>
      <w:tr w:rsidR="00C655AA" w:rsidRPr="00B87EF4" w:rsidTr="00153C03">
        <w:trPr>
          <w:trHeight w:val="978"/>
        </w:trPr>
        <w:tc>
          <w:tcPr>
            <w:tcW w:w="4761" w:type="dxa"/>
          </w:tcPr>
          <w:p w:rsidR="00C655AA" w:rsidRPr="00B87EF4" w:rsidRDefault="009D0628" w:rsidP="00153C03">
            <w:pPr>
              <w:pStyle w:val="TableParagraph"/>
              <w:ind w:left="0" w:right="629"/>
              <w:rPr>
                <w:rFonts w:ascii="Arial" w:hAnsi="Arial" w:cs="Arial"/>
                <w:lang w:val="fr-FR"/>
              </w:rPr>
            </w:pPr>
            <w:r w:rsidRPr="00B87EF4">
              <w:rPr>
                <w:rFonts w:ascii="Arial" w:hAnsi="Arial" w:cs="Arial"/>
                <w:lang w:val="fr-FR"/>
              </w:rPr>
              <w:t>9</w:t>
            </w:r>
            <w:r w:rsidR="00E66E90" w:rsidRPr="00B87EF4">
              <w:rPr>
                <w:rFonts w:ascii="Arial" w:hAnsi="Arial" w:cs="Arial"/>
                <w:lang w:val="fr-FR"/>
              </w:rPr>
              <w:t>.</w:t>
            </w:r>
            <w:r w:rsidR="00C655AA" w:rsidRPr="00B87EF4">
              <w:rPr>
                <w:rFonts w:ascii="Arial" w:hAnsi="Arial" w:cs="Arial"/>
                <w:lang w:val="fr-FR"/>
              </w:rPr>
              <w:t>Décrire les centres qui assureront le traitement des déchets</w:t>
            </w:r>
          </w:p>
          <w:p w:rsidR="009D0628" w:rsidRPr="00B87EF4" w:rsidRDefault="00D42DFB" w:rsidP="009D0628">
            <w:pPr>
              <w:pStyle w:val="TableParagraph"/>
              <w:ind w:left="0" w:right="75"/>
              <w:jc w:val="right"/>
              <w:rPr>
                <w:rFonts w:ascii="Arial" w:hAnsi="Arial" w:cs="Arial"/>
                <w:lang w:val="fr-FR"/>
              </w:rPr>
            </w:pPr>
            <w:r w:rsidRPr="00B87EF4">
              <w:rPr>
                <w:rFonts w:ascii="Arial" w:hAnsi="Arial" w:cs="Arial"/>
                <w:lang w:val="fr-FR"/>
              </w:rPr>
              <w:t>5</w:t>
            </w:r>
            <w:r w:rsidR="009D0628" w:rsidRPr="00B87EF4">
              <w:rPr>
                <w:rFonts w:ascii="Arial" w:hAnsi="Arial" w:cs="Arial"/>
                <w:lang w:val="fr-FR"/>
              </w:rPr>
              <w:t xml:space="preserve"> points</w:t>
            </w:r>
          </w:p>
        </w:tc>
        <w:tc>
          <w:tcPr>
            <w:tcW w:w="6015" w:type="dxa"/>
          </w:tcPr>
          <w:p w:rsidR="00C655AA" w:rsidRPr="00B87EF4" w:rsidRDefault="00C655AA" w:rsidP="00153C03">
            <w:pPr>
              <w:pStyle w:val="TableParagraph"/>
              <w:ind w:left="0"/>
              <w:rPr>
                <w:rFonts w:ascii="Arial" w:hAnsi="Arial" w:cs="Arial"/>
                <w:lang w:val="fr-FR"/>
              </w:rPr>
            </w:pPr>
          </w:p>
        </w:tc>
      </w:tr>
      <w:tr w:rsidR="00C655AA" w:rsidRPr="00B87EF4" w:rsidTr="00153C03">
        <w:trPr>
          <w:trHeight w:val="978"/>
        </w:trPr>
        <w:tc>
          <w:tcPr>
            <w:tcW w:w="4761" w:type="dxa"/>
          </w:tcPr>
          <w:p w:rsidR="00096769" w:rsidRPr="00B87EF4" w:rsidRDefault="009D0628" w:rsidP="00096769">
            <w:pPr>
              <w:pStyle w:val="TableParagraph"/>
              <w:ind w:left="0" w:right="629"/>
              <w:rPr>
                <w:rFonts w:ascii="Arial" w:hAnsi="Arial" w:cs="Arial"/>
                <w:lang w:val="fr-FR"/>
              </w:rPr>
            </w:pPr>
            <w:r w:rsidRPr="00B87EF4">
              <w:rPr>
                <w:rFonts w:ascii="Arial" w:hAnsi="Arial" w:cs="Arial"/>
                <w:lang w:val="fr-FR"/>
              </w:rPr>
              <w:t>10</w:t>
            </w:r>
            <w:r w:rsidR="00E66E90" w:rsidRPr="00B87EF4">
              <w:rPr>
                <w:rFonts w:ascii="Arial" w:hAnsi="Arial" w:cs="Arial"/>
                <w:lang w:val="fr-FR"/>
              </w:rPr>
              <w:t>.</w:t>
            </w:r>
            <w:r w:rsidR="00096769" w:rsidRPr="00B87EF4">
              <w:rPr>
                <w:rFonts w:ascii="Arial" w:hAnsi="Arial" w:cs="Arial"/>
                <w:lang w:val="fr-FR"/>
              </w:rPr>
              <w:t>Préciser les coordonnées téléphoniques, mails des différents intervenants ou l’adresse de la plateforme pour les demandes d’enlèvement</w:t>
            </w:r>
          </w:p>
          <w:p w:rsidR="009D0628" w:rsidRPr="00B87EF4" w:rsidRDefault="00D42DFB" w:rsidP="009D0628">
            <w:pPr>
              <w:pStyle w:val="TableParagraph"/>
              <w:ind w:left="0" w:right="75"/>
              <w:jc w:val="right"/>
              <w:rPr>
                <w:rFonts w:ascii="Arial" w:hAnsi="Arial" w:cs="Arial"/>
                <w:lang w:val="fr-FR"/>
              </w:rPr>
            </w:pPr>
            <w:r w:rsidRPr="00B87EF4">
              <w:rPr>
                <w:rFonts w:ascii="Arial" w:hAnsi="Arial" w:cs="Arial"/>
                <w:lang w:val="fr-FR"/>
              </w:rPr>
              <w:t>5</w:t>
            </w:r>
            <w:r w:rsidR="009D0628" w:rsidRPr="00B87EF4">
              <w:rPr>
                <w:rFonts w:ascii="Arial" w:hAnsi="Arial" w:cs="Arial"/>
                <w:lang w:val="fr-FR"/>
              </w:rPr>
              <w:t xml:space="preserve"> points</w:t>
            </w:r>
          </w:p>
          <w:p w:rsidR="00C655AA" w:rsidRPr="00B87EF4" w:rsidRDefault="00C655AA" w:rsidP="00153C03">
            <w:pPr>
              <w:pStyle w:val="TableParagraph"/>
              <w:ind w:left="0" w:right="629"/>
              <w:rPr>
                <w:rFonts w:ascii="Arial" w:hAnsi="Arial" w:cs="Arial"/>
                <w:lang w:val="fr-FR"/>
              </w:rPr>
            </w:pPr>
          </w:p>
        </w:tc>
        <w:tc>
          <w:tcPr>
            <w:tcW w:w="6015" w:type="dxa"/>
          </w:tcPr>
          <w:p w:rsidR="00C655AA" w:rsidRPr="00B87EF4" w:rsidRDefault="00C655AA" w:rsidP="00153C03">
            <w:pPr>
              <w:pStyle w:val="TableParagraph"/>
              <w:ind w:left="0"/>
              <w:rPr>
                <w:rFonts w:ascii="Arial" w:hAnsi="Arial" w:cs="Arial"/>
                <w:lang w:val="fr-FR"/>
              </w:rPr>
            </w:pPr>
          </w:p>
        </w:tc>
      </w:tr>
    </w:tbl>
    <w:p w:rsidR="00C655AA" w:rsidRPr="00B87EF4" w:rsidRDefault="00C655AA" w:rsidP="00C655AA">
      <w:pPr>
        <w:widowControl w:val="0"/>
        <w:tabs>
          <w:tab w:val="left" w:pos="745"/>
        </w:tabs>
        <w:autoSpaceDE w:val="0"/>
        <w:autoSpaceDN w:val="0"/>
        <w:spacing w:before="190"/>
        <w:rPr>
          <w:rFonts w:ascii="Arial" w:hAnsi="Arial" w:cs="Arial"/>
          <w:b/>
          <w:sz w:val="22"/>
          <w:szCs w:val="22"/>
        </w:rPr>
      </w:pPr>
    </w:p>
    <w:p w:rsidR="00423E20" w:rsidRPr="00B87EF4" w:rsidRDefault="00423E20" w:rsidP="00423E20">
      <w:pPr>
        <w:spacing w:before="8"/>
        <w:rPr>
          <w:rFonts w:ascii="Arial" w:hAnsi="Arial" w:cs="Arial"/>
          <w:b/>
          <w:sz w:val="22"/>
          <w:szCs w:val="22"/>
        </w:rPr>
      </w:pPr>
    </w:p>
    <w:p w:rsidR="00705874" w:rsidRPr="00B87EF4" w:rsidRDefault="00705874" w:rsidP="00427B44">
      <w:pPr>
        <w:tabs>
          <w:tab w:val="left" w:pos="1185"/>
          <w:tab w:val="left" w:pos="1770"/>
        </w:tabs>
        <w:rPr>
          <w:rFonts w:ascii="Arial" w:hAnsi="Arial" w:cs="Arial"/>
          <w:bCs/>
          <w:sz w:val="22"/>
          <w:szCs w:val="22"/>
        </w:rPr>
      </w:pPr>
    </w:p>
    <w:p w:rsidR="00705874" w:rsidRPr="00B87EF4" w:rsidRDefault="00705874" w:rsidP="00427B44">
      <w:pPr>
        <w:tabs>
          <w:tab w:val="left" w:pos="1185"/>
          <w:tab w:val="left" w:pos="1770"/>
        </w:tabs>
        <w:rPr>
          <w:rFonts w:ascii="Arial" w:hAnsi="Arial" w:cs="Arial"/>
          <w:bCs/>
          <w:sz w:val="22"/>
          <w:szCs w:val="22"/>
        </w:rPr>
      </w:pPr>
    </w:p>
    <w:sectPr w:rsidR="00705874" w:rsidRPr="00B87EF4" w:rsidSect="00170F8D">
      <w:headerReference w:type="default" r:id="rId9"/>
      <w:footerReference w:type="even" r:id="rId10"/>
      <w:footerReference w:type="default" r:id="rId11"/>
      <w:pgSz w:w="11907" w:h="16840" w:code="9"/>
      <w:pgMar w:top="567" w:right="1275" w:bottom="567" w:left="992"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0373" w:rsidRDefault="00C90373" w:rsidP="00427B44">
      <w:r>
        <w:separator/>
      </w:r>
    </w:p>
  </w:endnote>
  <w:endnote w:type="continuationSeparator" w:id="0">
    <w:p w:rsidR="00C90373" w:rsidRDefault="00C90373" w:rsidP="00427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247F" w:rsidRDefault="0055712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6F247F" w:rsidRDefault="00AA56B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9193788"/>
      <w:docPartObj>
        <w:docPartGallery w:val="Page Numbers (Bottom of Page)"/>
        <w:docPartUnique/>
      </w:docPartObj>
    </w:sdtPr>
    <w:sdtEndPr/>
    <w:sdtContent>
      <w:sdt>
        <w:sdtPr>
          <w:id w:val="-1769616900"/>
          <w:docPartObj>
            <w:docPartGallery w:val="Page Numbers (Top of Page)"/>
            <w:docPartUnique/>
          </w:docPartObj>
        </w:sdtPr>
        <w:sdtEndPr/>
        <w:sdtContent>
          <w:p w:rsidR="006F247F" w:rsidRDefault="00557127" w:rsidP="000B2DED">
            <w:pPr>
              <w:pStyle w:val="Pieddepage"/>
              <w:jc w:val="right"/>
            </w:pPr>
            <w:r w:rsidRPr="00705874">
              <w:rPr>
                <w:rFonts w:ascii="Arial" w:hAnsi="Arial" w:cs="Arial"/>
                <w:sz w:val="20"/>
              </w:rPr>
              <w:t xml:space="preserve">Page </w:t>
            </w:r>
            <w:r w:rsidRPr="00705874">
              <w:rPr>
                <w:rFonts w:ascii="Arial" w:hAnsi="Arial" w:cs="Arial"/>
                <w:b/>
                <w:bCs/>
                <w:sz w:val="20"/>
                <w:szCs w:val="24"/>
              </w:rPr>
              <w:fldChar w:fldCharType="begin"/>
            </w:r>
            <w:r w:rsidRPr="00705874">
              <w:rPr>
                <w:rFonts w:ascii="Arial" w:hAnsi="Arial" w:cs="Arial"/>
                <w:b/>
                <w:bCs/>
                <w:sz w:val="20"/>
              </w:rPr>
              <w:instrText>PAGE</w:instrText>
            </w:r>
            <w:r w:rsidRPr="00705874">
              <w:rPr>
                <w:rFonts w:ascii="Arial" w:hAnsi="Arial" w:cs="Arial"/>
                <w:b/>
                <w:bCs/>
                <w:sz w:val="20"/>
                <w:szCs w:val="24"/>
              </w:rPr>
              <w:fldChar w:fldCharType="separate"/>
            </w:r>
            <w:r w:rsidR="00AA56B0">
              <w:rPr>
                <w:rFonts w:ascii="Arial" w:hAnsi="Arial" w:cs="Arial"/>
                <w:b/>
                <w:bCs/>
                <w:noProof/>
                <w:sz w:val="20"/>
              </w:rPr>
              <w:t>1</w:t>
            </w:r>
            <w:r w:rsidRPr="00705874">
              <w:rPr>
                <w:rFonts w:ascii="Arial" w:hAnsi="Arial" w:cs="Arial"/>
                <w:b/>
                <w:bCs/>
                <w:sz w:val="20"/>
                <w:szCs w:val="24"/>
              </w:rPr>
              <w:fldChar w:fldCharType="end"/>
            </w:r>
            <w:r w:rsidRPr="00705874">
              <w:rPr>
                <w:rFonts w:ascii="Arial" w:hAnsi="Arial" w:cs="Arial"/>
                <w:sz w:val="20"/>
              </w:rPr>
              <w:t xml:space="preserve"> sur </w:t>
            </w:r>
            <w:r w:rsidRPr="00705874">
              <w:rPr>
                <w:rFonts w:ascii="Arial" w:hAnsi="Arial" w:cs="Arial"/>
                <w:b/>
                <w:bCs/>
                <w:sz w:val="20"/>
                <w:szCs w:val="24"/>
              </w:rPr>
              <w:fldChar w:fldCharType="begin"/>
            </w:r>
            <w:r w:rsidRPr="00705874">
              <w:rPr>
                <w:rFonts w:ascii="Arial" w:hAnsi="Arial" w:cs="Arial"/>
                <w:b/>
                <w:bCs/>
                <w:sz w:val="20"/>
              </w:rPr>
              <w:instrText>NUMPAGES</w:instrText>
            </w:r>
            <w:r w:rsidRPr="00705874">
              <w:rPr>
                <w:rFonts w:ascii="Arial" w:hAnsi="Arial" w:cs="Arial"/>
                <w:b/>
                <w:bCs/>
                <w:sz w:val="20"/>
                <w:szCs w:val="24"/>
              </w:rPr>
              <w:fldChar w:fldCharType="separate"/>
            </w:r>
            <w:r w:rsidR="00AA56B0">
              <w:rPr>
                <w:rFonts w:ascii="Arial" w:hAnsi="Arial" w:cs="Arial"/>
                <w:b/>
                <w:bCs/>
                <w:noProof/>
                <w:sz w:val="20"/>
              </w:rPr>
              <w:t>4</w:t>
            </w:r>
            <w:r w:rsidRPr="00705874">
              <w:rPr>
                <w:rFonts w:ascii="Arial" w:hAnsi="Arial" w:cs="Arial"/>
                <w:b/>
                <w:bCs/>
                <w:sz w:val="20"/>
                <w:szCs w:val="24"/>
              </w:rPr>
              <w:fldChar w:fldCharType="end"/>
            </w:r>
          </w:p>
        </w:sdtContent>
      </w:sdt>
    </w:sdtContent>
  </w:sdt>
  <w:p w:rsidR="002D2EDB" w:rsidRPr="00B60801" w:rsidRDefault="002D2EDB" w:rsidP="001F563A">
    <w:pPr>
      <w:pStyle w:val="Pieddepage"/>
      <w:tabs>
        <w:tab w:val="clear" w:pos="4536"/>
        <w:tab w:val="clear" w:pos="9072"/>
        <w:tab w:val="left" w:pos="1560"/>
        <w:tab w:val="left" w:pos="7938"/>
      </w:tabs>
      <w:ind w:right="680"/>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0373" w:rsidRDefault="00C90373" w:rsidP="00427B44">
      <w:r>
        <w:separator/>
      </w:r>
    </w:p>
  </w:footnote>
  <w:footnote w:type="continuationSeparator" w:id="0">
    <w:p w:rsidR="00C90373" w:rsidRDefault="00C90373" w:rsidP="00427B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247F" w:rsidRDefault="00AA56B0">
    <w:pPr>
      <w:pStyle w:val="En-tte"/>
      <w:tabs>
        <w:tab w:val="clear" w:pos="4536"/>
        <w:tab w:val="clear" w:pos="9072"/>
        <w:tab w:val="right" w:pos="15593"/>
      </w:tabs>
      <w:rPr>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3C5BB2"/>
    <w:multiLevelType w:val="multilevel"/>
    <w:tmpl w:val="D77EBEA4"/>
    <w:lvl w:ilvl="0">
      <w:start w:val="1"/>
      <w:numFmt w:val="decimal"/>
      <w:lvlText w:val="%1)"/>
      <w:lvlJc w:val="left"/>
      <w:pPr>
        <w:ind w:left="490" w:hanging="231"/>
      </w:pPr>
      <w:rPr>
        <w:rFonts w:ascii="Arial Narrow" w:eastAsia="Arial Narrow" w:hAnsi="Arial Narrow" w:cs="Arial Narrow" w:hint="default"/>
        <w:w w:val="100"/>
        <w:sz w:val="24"/>
        <w:szCs w:val="24"/>
        <w:lang w:val="fr-FR" w:eastAsia="fr-FR" w:bidi="fr-FR"/>
      </w:rPr>
    </w:lvl>
    <w:lvl w:ilvl="1">
      <w:start w:val="1"/>
      <w:numFmt w:val="decimal"/>
      <w:lvlText w:val="%2."/>
      <w:lvlJc w:val="left"/>
      <w:pPr>
        <w:ind w:left="744" w:hanging="202"/>
      </w:pPr>
      <w:rPr>
        <w:rFonts w:ascii="Arial Narrow" w:eastAsia="Arial Narrow" w:hAnsi="Arial Narrow" w:cs="Arial Narrow" w:hint="default"/>
        <w:b/>
        <w:bCs/>
        <w:spacing w:val="-1"/>
        <w:w w:val="100"/>
        <w:sz w:val="22"/>
        <w:szCs w:val="22"/>
        <w:lang w:val="fr-FR" w:eastAsia="fr-FR" w:bidi="fr-FR"/>
      </w:rPr>
    </w:lvl>
    <w:lvl w:ilvl="2">
      <w:start w:val="1"/>
      <w:numFmt w:val="decimal"/>
      <w:lvlText w:val="%2.%3"/>
      <w:lvlJc w:val="left"/>
      <w:pPr>
        <w:ind w:left="845" w:hanging="303"/>
      </w:pPr>
      <w:rPr>
        <w:rFonts w:ascii="Arial Narrow" w:eastAsia="Arial Narrow" w:hAnsi="Arial Narrow" w:cs="Arial Narrow" w:hint="default"/>
        <w:b/>
        <w:bCs/>
        <w:w w:val="100"/>
        <w:sz w:val="22"/>
        <w:szCs w:val="22"/>
        <w:lang w:val="fr-FR" w:eastAsia="fr-FR" w:bidi="fr-FR"/>
      </w:rPr>
    </w:lvl>
    <w:lvl w:ilvl="3">
      <w:numFmt w:val="bullet"/>
      <w:lvlText w:val="•"/>
      <w:lvlJc w:val="left"/>
      <w:pPr>
        <w:ind w:left="2090" w:hanging="303"/>
      </w:pPr>
      <w:rPr>
        <w:rFonts w:hint="default"/>
        <w:lang w:val="fr-FR" w:eastAsia="fr-FR" w:bidi="fr-FR"/>
      </w:rPr>
    </w:lvl>
    <w:lvl w:ilvl="4">
      <w:numFmt w:val="bullet"/>
      <w:lvlText w:val="•"/>
      <w:lvlJc w:val="left"/>
      <w:pPr>
        <w:ind w:left="3341" w:hanging="303"/>
      </w:pPr>
      <w:rPr>
        <w:rFonts w:hint="default"/>
        <w:lang w:val="fr-FR" w:eastAsia="fr-FR" w:bidi="fr-FR"/>
      </w:rPr>
    </w:lvl>
    <w:lvl w:ilvl="5">
      <w:numFmt w:val="bullet"/>
      <w:lvlText w:val="•"/>
      <w:lvlJc w:val="left"/>
      <w:pPr>
        <w:ind w:left="4592" w:hanging="303"/>
      </w:pPr>
      <w:rPr>
        <w:rFonts w:hint="default"/>
        <w:lang w:val="fr-FR" w:eastAsia="fr-FR" w:bidi="fr-FR"/>
      </w:rPr>
    </w:lvl>
    <w:lvl w:ilvl="6">
      <w:numFmt w:val="bullet"/>
      <w:lvlText w:val="•"/>
      <w:lvlJc w:val="left"/>
      <w:pPr>
        <w:ind w:left="5843" w:hanging="303"/>
      </w:pPr>
      <w:rPr>
        <w:rFonts w:hint="default"/>
        <w:lang w:val="fr-FR" w:eastAsia="fr-FR" w:bidi="fr-FR"/>
      </w:rPr>
    </w:lvl>
    <w:lvl w:ilvl="7">
      <w:numFmt w:val="bullet"/>
      <w:lvlText w:val="•"/>
      <w:lvlJc w:val="left"/>
      <w:pPr>
        <w:ind w:left="7094" w:hanging="303"/>
      </w:pPr>
      <w:rPr>
        <w:rFonts w:hint="default"/>
        <w:lang w:val="fr-FR" w:eastAsia="fr-FR" w:bidi="fr-FR"/>
      </w:rPr>
    </w:lvl>
    <w:lvl w:ilvl="8">
      <w:numFmt w:val="bullet"/>
      <w:lvlText w:val="•"/>
      <w:lvlJc w:val="left"/>
      <w:pPr>
        <w:ind w:left="8344" w:hanging="303"/>
      </w:pPr>
      <w:rPr>
        <w:rFonts w:hint="default"/>
        <w:lang w:val="fr-FR" w:eastAsia="fr-FR" w:bidi="fr-FR"/>
      </w:rPr>
    </w:lvl>
  </w:abstractNum>
  <w:abstractNum w:abstractNumId="1" w15:restartNumberingAfterBreak="0">
    <w:nsid w:val="631E38C3"/>
    <w:multiLevelType w:val="hybridMultilevel"/>
    <w:tmpl w:val="72689884"/>
    <w:lvl w:ilvl="0" w:tplc="B8004578">
      <w:start w:val="1"/>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BED367F"/>
    <w:multiLevelType w:val="hybridMultilevel"/>
    <w:tmpl w:val="653C29D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7FEE1817"/>
    <w:multiLevelType w:val="hybridMultilevel"/>
    <w:tmpl w:val="630E8556"/>
    <w:lvl w:ilvl="0" w:tplc="4DD2F85C">
      <w:start w:val="1"/>
      <w:numFmt w:val="bullet"/>
      <w:lvlText w:val=""/>
      <w:lvlJc w:val="left"/>
      <w:pPr>
        <w:ind w:left="1080" w:hanging="360"/>
      </w:pPr>
      <w:rPr>
        <w:rFonts w:ascii="Symbol" w:eastAsia="MS Mincho" w:hAnsi="Symbol"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B44"/>
    <w:rsid w:val="000522F9"/>
    <w:rsid w:val="000919C2"/>
    <w:rsid w:val="00096769"/>
    <w:rsid w:val="000A2F9B"/>
    <w:rsid w:val="000B2DED"/>
    <w:rsid w:val="000C1003"/>
    <w:rsid w:val="000F4911"/>
    <w:rsid w:val="00100E39"/>
    <w:rsid w:val="0011174A"/>
    <w:rsid w:val="001600C2"/>
    <w:rsid w:val="001A5CEB"/>
    <w:rsid w:val="001B4E94"/>
    <w:rsid w:val="001D2DD3"/>
    <w:rsid w:val="00257179"/>
    <w:rsid w:val="002D2EDB"/>
    <w:rsid w:val="003C417A"/>
    <w:rsid w:val="00423E20"/>
    <w:rsid w:val="00427B44"/>
    <w:rsid w:val="0045729C"/>
    <w:rsid w:val="00495B47"/>
    <w:rsid w:val="004C3E92"/>
    <w:rsid w:val="004F5298"/>
    <w:rsid w:val="00514106"/>
    <w:rsid w:val="005347EF"/>
    <w:rsid w:val="00542399"/>
    <w:rsid w:val="00557127"/>
    <w:rsid w:val="005622D3"/>
    <w:rsid w:val="00564239"/>
    <w:rsid w:val="00585E71"/>
    <w:rsid w:val="005950A9"/>
    <w:rsid w:val="005A648E"/>
    <w:rsid w:val="005A686D"/>
    <w:rsid w:val="006200E5"/>
    <w:rsid w:val="0063602C"/>
    <w:rsid w:val="006378F6"/>
    <w:rsid w:val="0067721A"/>
    <w:rsid w:val="00705874"/>
    <w:rsid w:val="00725032"/>
    <w:rsid w:val="00727F89"/>
    <w:rsid w:val="007465ED"/>
    <w:rsid w:val="007C63B4"/>
    <w:rsid w:val="007E6617"/>
    <w:rsid w:val="007F21B8"/>
    <w:rsid w:val="00833D79"/>
    <w:rsid w:val="00840D93"/>
    <w:rsid w:val="0085617A"/>
    <w:rsid w:val="00882EB6"/>
    <w:rsid w:val="009D0628"/>
    <w:rsid w:val="009F3A56"/>
    <w:rsid w:val="00AA56B0"/>
    <w:rsid w:val="00B15F20"/>
    <w:rsid w:val="00B87EF4"/>
    <w:rsid w:val="00BF317E"/>
    <w:rsid w:val="00BF35B3"/>
    <w:rsid w:val="00C45834"/>
    <w:rsid w:val="00C655AA"/>
    <w:rsid w:val="00C90373"/>
    <w:rsid w:val="00CA0D76"/>
    <w:rsid w:val="00CD736F"/>
    <w:rsid w:val="00D17CEA"/>
    <w:rsid w:val="00D218BE"/>
    <w:rsid w:val="00D42DFB"/>
    <w:rsid w:val="00DC2B45"/>
    <w:rsid w:val="00E33BA6"/>
    <w:rsid w:val="00E62E0B"/>
    <w:rsid w:val="00E66E90"/>
    <w:rsid w:val="00EA53DA"/>
    <w:rsid w:val="00EC3047"/>
    <w:rsid w:val="00F207E5"/>
    <w:rsid w:val="00F43B03"/>
    <w:rsid w:val="00FB74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B43118-4480-4837-ADE2-ACC7CF6C3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7B44"/>
    <w:pPr>
      <w:spacing w:after="0" w:line="240" w:lineRule="auto"/>
    </w:pPr>
    <w:rPr>
      <w:rFonts w:ascii="Times New Roman" w:eastAsia="Times New Roman" w:hAnsi="Times New Roman" w:cs="Times New Roman"/>
      <w:sz w:val="24"/>
      <w:szCs w:val="20"/>
      <w:lang w:eastAsia="fr-FR"/>
    </w:rPr>
  </w:style>
  <w:style w:type="paragraph" w:styleId="Titre1">
    <w:name w:val="heading 1"/>
    <w:basedOn w:val="Normal"/>
    <w:next w:val="Normal"/>
    <w:link w:val="Titre1Car"/>
    <w:qFormat/>
    <w:rsid w:val="00427B44"/>
    <w:pPr>
      <w:keepNext/>
      <w:pBdr>
        <w:top w:val="single" w:sz="4" w:space="1" w:color="auto"/>
        <w:left w:val="single" w:sz="4" w:space="4" w:color="auto"/>
        <w:bottom w:val="single" w:sz="4" w:space="1" w:color="auto"/>
        <w:right w:val="single" w:sz="4" w:space="4" w:color="auto"/>
      </w:pBdr>
      <w:spacing w:before="120" w:after="120"/>
      <w:jc w:val="both"/>
      <w:outlineLvl w:val="0"/>
    </w:pPr>
    <w:rPr>
      <w:rFonts w:ascii="Arial" w:hAnsi="Arial"/>
      <w:b/>
      <w:sz w:val="28"/>
    </w:rPr>
  </w:style>
  <w:style w:type="paragraph" w:styleId="Titre2">
    <w:name w:val="heading 2"/>
    <w:basedOn w:val="Normal"/>
    <w:next w:val="Normal"/>
    <w:link w:val="Titre2Car"/>
    <w:uiPriority w:val="9"/>
    <w:semiHidden/>
    <w:unhideWhenUsed/>
    <w:qFormat/>
    <w:rsid w:val="00423E20"/>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27B44"/>
    <w:rPr>
      <w:rFonts w:ascii="Arial" w:eastAsia="Times New Roman" w:hAnsi="Arial" w:cs="Times New Roman"/>
      <w:b/>
      <w:sz w:val="28"/>
      <w:szCs w:val="20"/>
      <w:lang w:eastAsia="fr-FR"/>
    </w:rPr>
  </w:style>
  <w:style w:type="paragraph" w:styleId="En-tte">
    <w:name w:val="header"/>
    <w:basedOn w:val="Normal"/>
    <w:link w:val="En-tteCar"/>
    <w:rsid w:val="00427B44"/>
    <w:pPr>
      <w:tabs>
        <w:tab w:val="center" w:pos="4536"/>
        <w:tab w:val="right" w:pos="9072"/>
      </w:tabs>
    </w:pPr>
  </w:style>
  <w:style w:type="character" w:customStyle="1" w:styleId="En-tteCar">
    <w:name w:val="En-tête Car"/>
    <w:basedOn w:val="Policepardfaut"/>
    <w:link w:val="En-tte"/>
    <w:rsid w:val="00427B44"/>
    <w:rPr>
      <w:rFonts w:ascii="Times New Roman" w:eastAsia="Times New Roman" w:hAnsi="Times New Roman" w:cs="Times New Roman"/>
      <w:sz w:val="24"/>
      <w:szCs w:val="20"/>
      <w:lang w:eastAsia="fr-FR"/>
    </w:rPr>
  </w:style>
  <w:style w:type="paragraph" w:styleId="Pieddepage">
    <w:name w:val="footer"/>
    <w:basedOn w:val="Normal"/>
    <w:link w:val="PieddepageCar"/>
    <w:uiPriority w:val="99"/>
    <w:rsid w:val="00427B44"/>
    <w:pPr>
      <w:tabs>
        <w:tab w:val="center" w:pos="4536"/>
        <w:tab w:val="right" w:pos="9072"/>
      </w:tabs>
    </w:pPr>
  </w:style>
  <w:style w:type="character" w:customStyle="1" w:styleId="PieddepageCar">
    <w:name w:val="Pied de page Car"/>
    <w:basedOn w:val="Policepardfaut"/>
    <w:link w:val="Pieddepage"/>
    <w:uiPriority w:val="99"/>
    <w:rsid w:val="00427B44"/>
    <w:rPr>
      <w:rFonts w:ascii="Times New Roman" w:eastAsia="Times New Roman" w:hAnsi="Times New Roman" w:cs="Times New Roman"/>
      <w:sz w:val="24"/>
      <w:szCs w:val="20"/>
      <w:lang w:eastAsia="fr-FR"/>
    </w:rPr>
  </w:style>
  <w:style w:type="character" w:styleId="Numrodepage">
    <w:name w:val="page number"/>
    <w:basedOn w:val="Policepardfaut"/>
    <w:rsid w:val="00427B44"/>
  </w:style>
  <w:style w:type="paragraph" w:styleId="Paragraphedeliste">
    <w:name w:val="List Paragraph"/>
    <w:basedOn w:val="Normal"/>
    <w:uiPriority w:val="1"/>
    <w:qFormat/>
    <w:rsid w:val="00427B44"/>
    <w:pPr>
      <w:ind w:left="720"/>
      <w:contextualSpacing/>
    </w:pPr>
  </w:style>
  <w:style w:type="paragraph" w:styleId="Textedebulles">
    <w:name w:val="Balloon Text"/>
    <w:basedOn w:val="Normal"/>
    <w:link w:val="TextedebullesCar"/>
    <w:uiPriority w:val="99"/>
    <w:semiHidden/>
    <w:unhideWhenUsed/>
    <w:rsid w:val="00DC2B45"/>
    <w:rPr>
      <w:rFonts w:ascii="Segoe UI" w:hAnsi="Segoe UI" w:cs="Segoe UI"/>
      <w:sz w:val="18"/>
      <w:szCs w:val="18"/>
    </w:rPr>
  </w:style>
  <w:style w:type="character" w:customStyle="1" w:styleId="TextedebullesCar">
    <w:name w:val="Texte de bulles Car"/>
    <w:basedOn w:val="Policepardfaut"/>
    <w:link w:val="Textedebulles"/>
    <w:uiPriority w:val="99"/>
    <w:semiHidden/>
    <w:rsid w:val="00DC2B45"/>
    <w:rPr>
      <w:rFonts w:ascii="Segoe UI" w:eastAsia="Times New Roman" w:hAnsi="Segoe UI" w:cs="Segoe UI"/>
      <w:sz w:val="18"/>
      <w:szCs w:val="18"/>
      <w:lang w:eastAsia="fr-FR"/>
    </w:rPr>
  </w:style>
  <w:style w:type="character" w:customStyle="1" w:styleId="Titre2Car">
    <w:name w:val="Titre 2 Car"/>
    <w:basedOn w:val="Policepardfaut"/>
    <w:link w:val="Titre2"/>
    <w:uiPriority w:val="9"/>
    <w:semiHidden/>
    <w:rsid w:val="00423E20"/>
    <w:rPr>
      <w:rFonts w:asciiTheme="majorHAnsi" w:eastAsiaTheme="majorEastAsia" w:hAnsiTheme="majorHAnsi" w:cstheme="majorBidi"/>
      <w:color w:val="2E74B5" w:themeColor="accent1" w:themeShade="BF"/>
      <w:sz w:val="26"/>
      <w:szCs w:val="26"/>
      <w:lang w:eastAsia="fr-FR"/>
    </w:rPr>
  </w:style>
  <w:style w:type="table" w:customStyle="1" w:styleId="TableNormal">
    <w:name w:val="Table Normal"/>
    <w:uiPriority w:val="2"/>
    <w:semiHidden/>
    <w:unhideWhenUsed/>
    <w:qFormat/>
    <w:rsid w:val="00423E2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423E20"/>
    <w:pPr>
      <w:widowControl w:val="0"/>
      <w:autoSpaceDE w:val="0"/>
      <w:autoSpaceDN w:val="0"/>
    </w:pPr>
    <w:rPr>
      <w:rFonts w:ascii="Arial Narrow" w:eastAsia="Arial Narrow" w:hAnsi="Arial Narrow" w:cs="Arial Narrow"/>
      <w:b/>
      <w:bCs/>
      <w:sz w:val="22"/>
      <w:szCs w:val="22"/>
      <w:lang w:bidi="fr-FR"/>
    </w:rPr>
  </w:style>
  <w:style w:type="character" w:customStyle="1" w:styleId="CorpsdetexteCar">
    <w:name w:val="Corps de texte Car"/>
    <w:basedOn w:val="Policepardfaut"/>
    <w:link w:val="Corpsdetexte"/>
    <w:uiPriority w:val="1"/>
    <w:rsid w:val="00423E20"/>
    <w:rPr>
      <w:rFonts w:ascii="Arial Narrow" w:eastAsia="Arial Narrow" w:hAnsi="Arial Narrow" w:cs="Arial Narrow"/>
      <w:b/>
      <w:bCs/>
      <w:lang w:eastAsia="fr-FR" w:bidi="fr-FR"/>
    </w:rPr>
  </w:style>
  <w:style w:type="paragraph" w:customStyle="1" w:styleId="TableParagraph">
    <w:name w:val="Table Paragraph"/>
    <w:basedOn w:val="Normal"/>
    <w:uiPriority w:val="1"/>
    <w:qFormat/>
    <w:rsid w:val="00423E20"/>
    <w:pPr>
      <w:widowControl w:val="0"/>
      <w:autoSpaceDE w:val="0"/>
      <w:autoSpaceDN w:val="0"/>
      <w:ind w:left="254"/>
    </w:pPr>
    <w:rPr>
      <w:rFonts w:ascii="Arial Narrow" w:eastAsia="Arial Narrow" w:hAnsi="Arial Narrow" w:cs="Arial Narrow"/>
      <w:sz w:val="22"/>
      <w:szCs w:val="22"/>
      <w:lang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115F9-B14A-4E73-8CD1-97C608AC1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584</Words>
  <Characters>3212</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KOWOUTSE Komi Amen</dc:creator>
  <cp:keywords/>
  <dc:description/>
  <cp:lastModifiedBy>PRODJINONTO Hevin Mathieu</cp:lastModifiedBy>
  <cp:revision>2</cp:revision>
  <cp:lastPrinted>2019-03-26T14:50:00Z</cp:lastPrinted>
  <dcterms:created xsi:type="dcterms:W3CDTF">2026-02-24T08:20:00Z</dcterms:created>
  <dcterms:modified xsi:type="dcterms:W3CDTF">2026-02-24T08:20:00Z</dcterms:modified>
</cp:coreProperties>
</file>